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396" w:type="dxa"/>
        <w:tblCellMar>
          <w:left w:w="0" w:type="dxa"/>
          <w:right w:w="0" w:type="dxa"/>
        </w:tblCellMar>
        <w:tblLook w:val="04A0" w:firstRow="1" w:lastRow="0" w:firstColumn="1" w:lastColumn="0" w:noHBand="0" w:noVBand="1"/>
      </w:tblPr>
      <w:tblGrid>
        <w:gridCol w:w="9811"/>
      </w:tblGrid>
      <w:tr w:rsidR="005A6466" w:rsidTr="005A6466">
        <w:trPr>
          <w:tblCellSpacing w:w="15" w:type="dxa"/>
        </w:trPr>
        <w:tc>
          <w:tcPr>
            <w:tcW w:w="9751" w:type="dxa"/>
          </w:tcPr>
          <w:p w:rsidR="005A6466" w:rsidRDefault="005A6466">
            <w:pPr>
              <w:spacing w:before="40" w:after="40" w:line="33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ПРИНЯТО                                                                                         УТВЕРЖДАЮ:</w:t>
            </w:r>
          </w:p>
          <w:p w:rsidR="005A6466" w:rsidRDefault="005A6466">
            <w:pPr>
              <w:spacing w:before="40" w:after="40" w:line="33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Педагогического                                           Директор МБОУСОШ</w:t>
            </w:r>
            <w:proofErr w:type="gramStart"/>
            <w:r>
              <w:rPr>
                <w:rFonts w:ascii="Times New Roman" w:eastAsia="Times New Roman" w:hAnsi="Times New Roman" w:cs="Times New Roman"/>
                <w:sz w:val="28"/>
                <w:szCs w:val="28"/>
              </w:rPr>
              <w:t>2</w:t>
            </w:r>
            <w:proofErr w:type="gramEnd"/>
            <w:r>
              <w:rPr>
                <w:rFonts w:ascii="Times New Roman" w:eastAsia="Times New Roman" w:hAnsi="Times New Roman" w:cs="Times New Roman"/>
                <w:sz w:val="28"/>
                <w:szCs w:val="28"/>
              </w:rPr>
              <w:t xml:space="preserve"> </w:t>
            </w:r>
          </w:p>
          <w:p w:rsidR="005A6466" w:rsidRDefault="005A6466">
            <w:pPr>
              <w:spacing w:before="40" w:after="40" w:line="33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совета школы</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Шабала О.Д.</w:t>
            </w:r>
          </w:p>
          <w:p w:rsidR="005A6466" w:rsidRDefault="005A6466">
            <w:pPr>
              <w:spacing w:before="40" w:after="40" w:line="33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7 от 10.03.2015 г.                                 Приказ № 57-Ш от 11.03.2015г.</w:t>
            </w:r>
          </w:p>
          <w:p w:rsidR="005A6466" w:rsidRDefault="005A6466">
            <w:pPr>
              <w:spacing w:before="40" w:after="40" w:line="33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5A6466" w:rsidRDefault="005A6466">
            <w:pPr>
              <w:spacing w:before="40" w:after="40" w:line="338"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ПОЛОЖЕНИЕ</w:t>
            </w:r>
          </w:p>
          <w:p w:rsidR="005A6466" w:rsidRDefault="005A6466">
            <w:pPr>
              <w:spacing w:before="40" w:after="40" w:line="338"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 официальном сайте Муниципального бюджетного общеобразовательного учреждени</w:t>
            </w:r>
            <w:proofErr w:type="gramStart"/>
            <w:r>
              <w:rPr>
                <w:rFonts w:ascii="Times New Roman" w:eastAsia="Times New Roman" w:hAnsi="Times New Roman" w:cs="Times New Roman"/>
                <w:b/>
                <w:bCs/>
                <w:sz w:val="28"/>
                <w:szCs w:val="28"/>
              </w:rPr>
              <w:t>я-</w:t>
            </w:r>
            <w:proofErr w:type="gramEnd"/>
            <w:r>
              <w:rPr>
                <w:rFonts w:ascii="Times New Roman" w:eastAsia="Times New Roman" w:hAnsi="Times New Roman" w:cs="Times New Roman"/>
                <w:b/>
                <w:bCs/>
                <w:sz w:val="28"/>
                <w:szCs w:val="28"/>
              </w:rPr>
              <w:t xml:space="preserve"> средней общеобразовательной школы№2 имени А.И. </w:t>
            </w:r>
            <w:proofErr w:type="spellStart"/>
            <w:r>
              <w:rPr>
                <w:rFonts w:ascii="Times New Roman" w:eastAsia="Times New Roman" w:hAnsi="Times New Roman" w:cs="Times New Roman"/>
                <w:b/>
                <w:bCs/>
                <w:sz w:val="28"/>
                <w:szCs w:val="28"/>
              </w:rPr>
              <w:t>Покрышкина</w:t>
            </w:r>
            <w:proofErr w:type="spellEnd"/>
            <w:r>
              <w:rPr>
                <w:rFonts w:ascii="Times New Roman" w:eastAsia="Times New Roman" w:hAnsi="Times New Roman" w:cs="Times New Roman"/>
                <w:b/>
                <w:bCs/>
                <w:sz w:val="28"/>
                <w:szCs w:val="28"/>
              </w:rPr>
              <w:t xml:space="preserve"> станицы Калининской</w:t>
            </w: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 Общие положения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Положение об официальном сайте Муниципального бюджетного общеобразовательного учреждения - средней общеобразовательной школы №2 имени А.И. </w:t>
            </w:r>
            <w:proofErr w:type="spellStart"/>
            <w:r>
              <w:rPr>
                <w:rFonts w:ascii="Times New Roman" w:eastAsia="Times New Roman" w:hAnsi="Times New Roman" w:cs="Times New Roman"/>
                <w:sz w:val="24"/>
                <w:szCs w:val="24"/>
              </w:rPr>
              <w:t>Покрышкина</w:t>
            </w:r>
            <w:proofErr w:type="spellEnd"/>
            <w:r>
              <w:rPr>
                <w:rFonts w:ascii="Times New Roman" w:eastAsia="Times New Roman" w:hAnsi="Times New Roman" w:cs="Times New Roman"/>
                <w:sz w:val="24"/>
                <w:szCs w:val="24"/>
              </w:rPr>
              <w:t xml:space="preserve"> станицы Калининской в сети Интернет, в дальнейшем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Положение», разработано в соответствии с законодательством РФ и определяет статус, основные понятия, принципы организации и ведения официального сайта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Деятельность по ведению официального сайта Муниципального бюджетного общеобразовательного учреждения - средней общеобразовательной школы №2 имени А.И. </w:t>
            </w:r>
            <w:proofErr w:type="spellStart"/>
            <w:r>
              <w:rPr>
                <w:rFonts w:ascii="Times New Roman" w:eastAsia="Times New Roman" w:hAnsi="Times New Roman" w:cs="Times New Roman"/>
                <w:sz w:val="24"/>
                <w:szCs w:val="24"/>
              </w:rPr>
              <w:t>Покрышкина</w:t>
            </w:r>
            <w:proofErr w:type="spellEnd"/>
            <w:r>
              <w:rPr>
                <w:rFonts w:ascii="Times New Roman" w:eastAsia="Times New Roman" w:hAnsi="Times New Roman" w:cs="Times New Roman"/>
                <w:sz w:val="24"/>
                <w:szCs w:val="24"/>
              </w:rPr>
              <w:t xml:space="preserve"> станицы Калининской  в сети Интернет производится на основании следующих нормативно-регламентирующих документов:</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Конституция РФ;</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 «Об образовании»;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Конвенция о правах ребенка;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 от 27 декабря 1991 года N 2124-1 «О средствах массовой информации»;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 от 13 марта 2006 года N 38-ФЗ «О рекламе»;</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Гражданский кодекс РФ;</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 от 27 июля 2006 года №149-ФЗ «Об информации, информационных технологиях и о защите информации»;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 от 10 января 2002 года №1-ФЗ «Об электронной цифровой подписи»;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 Президента РФ от 17.03.2008 N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 от 08.11.2010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принятый Государственной Думой 22.10.2010 года и одобренный Советом Федераций 27.2010 года.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 Президента Российской Федерации, решения Правительства Российской Федерации, Правительства Пензенской области и органов управления образованием всех уровней по вопросам образования и воспитания обучающихся, Устав ОУ, настоящее Положение, локальные правовые акты образовательного учреждения (в том числе приказами и распоряжениями руководителя);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Официальный сайт Муниципального бюджетного общеобразовательного </w:t>
            </w:r>
            <w:proofErr w:type="gramStart"/>
            <w:r>
              <w:rPr>
                <w:rFonts w:ascii="Times New Roman" w:eastAsia="Times New Roman" w:hAnsi="Times New Roman" w:cs="Times New Roman"/>
                <w:sz w:val="24"/>
                <w:szCs w:val="24"/>
              </w:rPr>
              <w:t>учреждения-средней</w:t>
            </w:r>
            <w:proofErr w:type="gramEnd"/>
            <w:r>
              <w:rPr>
                <w:rFonts w:ascii="Times New Roman" w:eastAsia="Times New Roman" w:hAnsi="Times New Roman" w:cs="Times New Roman"/>
                <w:sz w:val="24"/>
                <w:szCs w:val="24"/>
              </w:rPr>
              <w:t xml:space="preserve"> общеобразовательной школы №2 имени А.И. </w:t>
            </w:r>
            <w:proofErr w:type="spellStart"/>
            <w:r>
              <w:rPr>
                <w:rFonts w:ascii="Times New Roman" w:eastAsia="Times New Roman" w:hAnsi="Times New Roman" w:cs="Times New Roman"/>
                <w:sz w:val="24"/>
                <w:szCs w:val="24"/>
              </w:rPr>
              <w:t>Покрышкина</w:t>
            </w:r>
            <w:proofErr w:type="spellEnd"/>
            <w:r>
              <w:rPr>
                <w:rFonts w:ascii="Times New Roman" w:eastAsia="Times New Roman" w:hAnsi="Times New Roman" w:cs="Times New Roman"/>
                <w:sz w:val="24"/>
                <w:szCs w:val="24"/>
              </w:rPr>
              <w:t xml:space="preserve"> станицы Калининской в сети Интернет, в дальнейшем - «Сайт ОУ», является электронным общедоступным информационным ресурсом, размещенным в глобальной сети Интернет.</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Целями создания Сайта ОУ являются: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открытости деятельности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учреждением;</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информирование общественности о развитии и результатах уставной деятельности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регулирует порядок разработки, размещения Сайта ОУ в сети Интернет, регламент его обновления.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принимается Советом образовательного учреждения и утверждается руководителем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является локальным нормативным актом, регламентирующим деятельность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Пользователем сайта ОУ может быть любое лицо, имеющее технические возможности выхода в сеть Интернет.</w:t>
            </w:r>
          </w:p>
          <w:p w:rsidR="005A6466" w:rsidRDefault="005A6466">
            <w:pPr>
              <w:spacing w:before="40" w:after="40" w:line="240" w:lineRule="auto"/>
              <w:rPr>
                <w:rFonts w:ascii="Times New Roman" w:eastAsia="Times New Roman" w:hAnsi="Times New Roman" w:cs="Times New Roman"/>
                <w:sz w:val="24"/>
                <w:szCs w:val="24"/>
              </w:rPr>
            </w:pP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2. Информационная структура сайта школы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Информационный ресурс Сайта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Информационный ресурс сайта ОУ является открытым и общедоступным. Информация сайта ОУ излагается общеупотребительными словами, понятными широкой аудитории.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Сайт ОУ является структурным компонентом единого информационного образовательного пространства региона, связанным гиперссылками с другими информационными ресурсами образовательного пространства региона.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Информация, размещаемая на сайте ОУ, не должна: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нарушать авторское право;</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содержать ненормативную лексику;</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унижать честь, достоинство и деловую репутацию физических и юридических лиц;</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содержать государственную, коммерческую или иную, специально охраняемую тайну;</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содержать материалы, запрещенные к опубликованию законодательством Российской Федерации;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противоречить профессиональной этике в педагогической деятельности.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Размещение информации рекламно-коммерческого характера допускается только по согласованию с руководителем образовательного учреждения. Условия размещения такой информации регламентируются Федеральным законом от 13 марта 2006 года N 38-ФЗ «О рекламе» и специальными договорами.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Информационная структура сайта ОУ определяется в соответствии с задачами реализации государственной политики в сфере образования.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Информационная структура сайта ОУ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Информационные материалы инвариантного блока являются обязательными к размещению на официальном сайте образовательного учреждения в соответствии со ст. 29 ФЗ «Об образовании» РФ и Постановления Правительства РФ № 582 от 10.07.2013 года.</w:t>
            </w: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Информационная открытость образовательной организации: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Образовательная организация формирует открытые и общедоступные информационные ресурсы, содержащие информацию об их деятельности, и обеспечивают доступ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таким</w:t>
            </w:r>
            <w:proofErr w:type="gramEnd"/>
            <w:r>
              <w:rPr>
                <w:rFonts w:ascii="Times New Roman" w:eastAsia="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Образовательная организация обеспечивает открытость и доступность:</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eastAsia="Times New Roman" w:hAnsi="Times New Roman" w:cs="Times New Roman"/>
                <w:sz w:val="24"/>
                <w:szCs w:val="24"/>
              </w:rPr>
              <w:t>ии и  ее</w:t>
            </w:r>
            <w:proofErr w:type="gramEnd"/>
            <w:r>
              <w:rPr>
                <w:rFonts w:ascii="Times New Roman" w:eastAsia="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 структуре и об органах управления образовательной организацией;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о языках образования;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A6466" w:rsidRDefault="005A6466">
            <w:pPr>
              <w:spacing w:before="40" w:after="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о поступлении финансовых и материальных средств и об их расходовании по итогам финансового года;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 о трудоустройстве выпускников;</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копий: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устава образовательной организации;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лицензии на осуществление образовательной деятельности (с приложениями);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свидетельства о государственной аккредитации (с приложениями);</w:t>
            </w:r>
          </w:p>
          <w:p w:rsidR="005A6466" w:rsidRDefault="005A6466">
            <w:pPr>
              <w:spacing w:before="40" w:after="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локальных нормативных актов, предусмотренных частью 2 статьи 30 Федерального закона «Об образовании» № 273-ФЗ от 29.12.2012 г., правил внутреннего распорядка обучающихся, правил внутреннего трудового распорядка, коллективного договора;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отчета о результатах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 xml:space="preserve">. Показатели деятельности образовательной организации, подлежащей </w:t>
            </w:r>
            <w:proofErr w:type="spellStart"/>
            <w:r>
              <w:rPr>
                <w:rFonts w:ascii="Times New Roman" w:eastAsia="Times New Roman" w:hAnsi="Times New Roman" w:cs="Times New Roman"/>
                <w:sz w:val="24"/>
                <w:szCs w:val="24"/>
              </w:rPr>
              <w:t>самообследованию</w:t>
            </w:r>
            <w:proofErr w:type="spellEnd"/>
            <w:r>
              <w:rPr>
                <w:rFonts w:ascii="Times New Roman" w:eastAsia="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A6466" w:rsidRDefault="005A6466">
            <w:pPr>
              <w:spacing w:before="40" w:after="4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Информация и документы, указанные в части 2,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eastAsia="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Информационные материалы вариативного блока могут быть изменены, но должны отвечать требованиям настоящего Положения.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наполнение сайта осуществляется в порядке, определяемом приказом руководителя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Изменения в содержание, характеристики дизайна и сервисные услуги сайта ОУ могут вноситься на основании рекомендаций органов управления образованием.</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Органы управления образованием могут вносить рекомендации по содержанию, характеристикам дизайна и сервисных услуг сайта ОУ.</w:t>
            </w:r>
          </w:p>
          <w:p w:rsidR="005A6466" w:rsidRDefault="005A6466">
            <w:pPr>
              <w:spacing w:before="40" w:after="40" w:line="240" w:lineRule="auto"/>
              <w:jc w:val="both"/>
              <w:rPr>
                <w:rFonts w:ascii="Times New Roman" w:eastAsia="Times New Roman" w:hAnsi="Times New Roman" w:cs="Times New Roman"/>
                <w:sz w:val="24"/>
                <w:szCs w:val="24"/>
              </w:rPr>
            </w:pP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3. Порядок организации и размещения информации на сайте школы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учреждение обеспечивает координацию работ по информационному наполнению и обновлению сайта.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учреждение самостоятельно или по договору с третьей стороной обеспечивает:</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постоянную поддержку сайта ОУ в работоспособном состоянии;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взаимодействие с внешними информационно-телекоммуникационными сетями, сетью Интернет;</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ведение архива информационных материалов, необходимых для восстановления сайта ОУ при аварийных ситуациях;</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размещение материалов на сайте ОУ.</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резервное копирование данных и настроек сайта ОУ;</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регламентных работ на сервере;</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сайта ОУ формируется на основе информации, предоставляемой участниками образовательного процесса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информационных материалов инвариантного блока сайта ОУ регламентируется должностными обязанностями сотрудников образовательного учреждения.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лиц, обеспечивающих создание и эксплуатацию официального сайта ОУ, перечень и объем обязательной предоставляемой информации и возникающих в связи с этим зон ответственности утверждается приказом руководителя образовательного учреждения.</w:t>
            </w:r>
          </w:p>
          <w:p w:rsidR="005A6466" w:rsidRDefault="00723D10">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ОУ размещается по адресу: </w:t>
            </w:r>
            <w:bookmarkStart w:id="0" w:name="_GoBack"/>
            <w:bookmarkEnd w:id="0"/>
            <w:r w:rsidRPr="00723D10">
              <w:rPr>
                <w:rFonts w:ascii="Times New Roman" w:eastAsia="Times New Roman" w:hAnsi="Times New Roman" w:cs="Times New Roman"/>
                <w:color w:val="FF0000"/>
                <w:sz w:val="24"/>
                <w:szCs w:val="24"/>
              </w:rPr>
              <w:t>http://school2.kalin.kubannet.ru/</w:t>
            </w:r>
            <w:r w:rsidR="005A6466">
              <w:rPr>
                <w:rFonts w:ascii="Times New Roman" w:eastAsia="Times New Roman" w:hAnsi="Times New Roman" w:cs="Times New Roman"/>
                <w:sz w:val="24"/>
                <w:szCs w:val="24"/>
              </w:rPr>
              <w:t xml:space="preserve"> с обязательным предоставлением информации об адресе вышестоящему органу Управления образованием.</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 сайта ОУ и адрес электронной почты ОУ отражаются на официальном бланке ОУ.</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изменении Устава ОУ, локальных нормативных актов и распорядительных документов, образовательных программ обновление соответствующих разделов сайта ОУ производится не позднее 7 дней после утверждения указанных документов.</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ресурс Сайта формируется в соответствии с деятельностью всех структурных подразделений школы, ее преподавателей, работников, обучающихся, родителей, деловых партнеров и прочих заинтересованных лиц.</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ресурс Сайта является открытым и общедоступным.</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информационно-ресурсными компонентами Сайта являются: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общая информация о школе как муниципальном общеобразовательном учреждении;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регламентирующие деятельность ОУ;</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материалы по организации образовательного процесса;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учебно-методические материалы преподавателей школы;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материалы о научно-исследовательской деятельности обучающихся и их участии в олимпиадах и конкурсах;</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электронные каталоги информационных ресурсов;</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подборки тематических материалов по </w:t>
            </w:r>
            <w:proofErr w:type="spellStart"/>
            <w:r>
              <w:rPr>
                <w:rFonts w:ascii="Times New Roman" w:eastAsia="Times New Roman" w:hAnsi="Times New Roman" w:cs="Times New Roman"/>
                <w:sz w:val="24"/>
                <w:szCs w:val="24"/>
              </w:rPr>
              <w:t>предпрофильной</w:t>
            </w:r>
            <w:proofErr w:type="spellEnd"/>
            <w:r>
              <w:rPr>
                <w:rFonts w:ascii="Times New Roman" w:eastAsia="Times New Roman" w:hAnsi="Times New Roman" w:cs="Times New Roman"/>
                <w:sz w:val="24"/>
                <w:szCs w:val="24"/>
              </w:rPr>
              <w:t xml:space="preserve"> подготовке и профильному обучению;</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материалы о руководителях, преподавателях, работниках, выпускниках, деловых партнерах и т. п.;</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материалы о событиях текущей жизни школы, архивы новостей, анонсы;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итогах образовательного процесса;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обновлении содержания разделов Сайта с указанием даты обновления, названия раздела и аннотации к обновленной информации;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расписание уроков и звонков;</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результаты ЕГЭ;</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ведения электронного журнала и дневника.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размещении учебно-методических материалов преподавателей школы им выдается свидетельство о публикации, где указывается адрес размещения материалов на сайте. Свидетельство регистрируется в Журнале регистрации свидетельств.</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информации рекламно-коммерческого характера допускается только по решению органа государственного общественного управления и согласованию с зам. директора школы по УВР и (или) директором школы. Условия размещения такой информации регламентируются специальными договорами.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Информационные ресурсы, формируемые по инициативе творческих коллективов школы, могут быть размещены на отдельных специализированных сайтах, доступ к которым </w:t>
            </w:r>
            <w:r>
              <w:rPr>
                <w:rFonts w:ascii="Times New Roman" w:eastAsia="Times New Roman" w:hAnsi="Times New Roman" w:cs="Times New Roman"/>
                <w:sz w:val="24"/>
                <w:szCs w:val="24"/>
              </w:rPr>
              <w:lastRenderedPageBreak/>
              <w:t>организуется с Сайта школы.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размещению на школьном сайте </w:t>
            </w:r>
            <w:proofErr w:type="gramStart"/>
            <w:r>
              <w:rPr>
                <w:rFonts w:ascii="Times New Roman" w:eastAsia="Times New Roman" w:hAnsi="Times New Roman" w:cs="Times New Roman"/>
                <w:sz w:val="24"/>
                <w:szCs w:val="24"/>
              </w:rPr>
              <w:t>запрещены</w:t>
            </w:r>
            <w:proofErr w:type="gramEnd"/>
            <w:r>
              <w:rPr>
                <w:rFonts w:ascii="Times New Roman" w:eastAsia="Times New Roman" w:hAnsi="Times New Roman" w:cs="Times New Roman"/>
                <w:sz w:val="24"/>
                <w:szCs w:val="24"/>
              </w:rPr>
              <w:t>:</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информационные материалы, содержащие пропаганду наркомании, экстремистских религиозных и политических идей;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информационные материалы, запрещенные к опубликованию законодательством Российской Федерации.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4. Организация информационного наполнения и сопровождения Сайта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наполнение и актуализация Сайта осуществляется совместными усилиями директора школы, заместителей директора, методических объединений, структурных подразделений и общественных организаций.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утверждается директором школы.</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Руководство обеспечением функционирования Сайта и его программно-технической поддержкой возлагается на заместителя директора школы по </w:t>
            </w:r>
            <w:proofErr w:type="spell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воспитательной работе.</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школы по УВР,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web-страниц, реализация политики разграничения доступа и обеспечение безопасности информационных ресурсов.</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школы по УВР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зам. директора по УВР.</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готовая для размещения на Сайте, предоставляется в электронном виде учителю по ИКТ, который оперативно обеспечивает ее размещение в соответствующем разделе Сайта. Текстовая информация предоставляется в формате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xml:space="preserve">, графическая – в формате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gif</w:t>
            </w:r>
            <w:proofErr w:type="spellEnd"/>
            <w:r>
              <w:rPr>
                <w:rFonts w:ascii="Times New Roman" w:eastAsia="Times New Roman" w:hAnsi="Times New Roman" w:cs="Times New Roman"/>
                <w:sz w:val="24"/>
                <w:szCs w:val="24"/>
              </w:rPr>
              <w:t>.</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устаревания информации, относящейся к подразделению, обновленная информация должна быть предоставлена зам. директора по УВР не позднее трех рабочих дней после внесения изменений.</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структуры Сайта осуществляются заместителем директора школы по УВР. Изменения, носящие концептуальный характер, согласовываются с директором школы.</w:t>
            </w:r>
          </w:p>
          <w:p w:rsidR="005A6466" w:rsidRDefault="005A6466">
            <w:pPr>
              <w:spacing w:before="40" w:after="40" w:line="240" w:lineRule="auto"/>
              <w:rPr>
                <w:rFonts w:ascii="Times New Roman" w:eastAsia="Times New Roman" w:hAnsi="Times New Roman" w:cs="Times New Roman"/>
                <w:sz w:val="24"/>
                <w:szCs w:val="24"/>
              </w:rPr>
            </w:pP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5. Ответственность</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за обеспечение функционирования сайта ОУ возлагается на сотрудника образовательного учреждения приказом руководителя.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сотрудника, ответственного за функционирование сайта, включают организацию всех видов работ, обеспечивающих работоспособность сайта ОУ.</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Лицам, назначенным руководителем ОУ в соответствии пунктом 3 настоящего Положения, вменяются следующие обязанности: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взаимодействия сайта ОУ с внешними информационно - телекоммуникационными сетями, с сетью Интернет;</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ведение архива информационных материалов, необходимых для восстановления сайта ОУ при аварийных ситуациях;</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сбор, обработка и размещение на сайте ОУ информации в соответствии требованиям пунктов настоящего Положения.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согласно пункту 3 настоящего Положения.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привлечения к ответственности сотрудников, обеспечивающих создание и функционирование официального сайта ОУ, устанавливается действующим законодательством РФ.</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ответственный за функционирование сайта ОУ несет ответственность:</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отсутствие на сайте ОУ информации, предусмотренной п.2 настоящего Положения;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нарушение сроков обновления информации;</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размещение на сайте ОУ информации, противоречащей пунктам 2 настоящего Положения;</w:t>
            </w:r>
          </w:p>
          <w:p w:rsidR="005A6466" w:rsidRDefault="005A6466">
            <w:pPr>
              <w:spacing w:before="4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размещение на сайте ОУ информации, не соответствующей действительности.</w:t>
            </w:r>
          </w:p>
          <w:p w:rsidR="005A6466" w:rsidRDefault="005A6466">
            <w:pPr>
              <w:spacing w:before="40" w:after="40" w:line="240" w:lineRule="auto"/>
              <w:rPr>
                <w:rFonts w:ascii="Times New Roman" w:eastAsia="Times New Roman" w:hAnsi="Times New Roman" w:cs="Times New Roman"/>
                <w:sz w:val="24"/>
                <w:szCs w:val="24"/>
              </w:rPr>
            </w:pP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6. Финансовое и материально-техническое обеспечение</w:t>
            </w:r>
          </w:p>
          <w:p w:rsidR="005A6466" w:rsidRDefault="005A6466">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по обеспечению функционирования сайта производится за счет средств ОУ или из привлеченных средств.</w:t>
            </w:r>
          </w:p>
        </w:tc>
      </w:tr>
    </w:tbl>
    <w:p w:rsidR="005A6466" w:rsidRDefault="005A6466" w:rsidP="005A6466">
      <w:pPr>
        <w:shd w:val="clear" w:color="auto" w:fill="FFFFFF"/>
        <w:spacing w:after="120" w:line="338" w:lineRule="atLeast"/>
        <w:rPr>
          <w:rFonts w:ascii="Verdana" w:eastAsia="Times New Roman" w:hAnsi="Verdana" w:cs="Times New Roman"/>
          <w:color w:val="333333"/>
          <w:sz w:val="26"/>
          <w:szCs w:val="26"/>
        </w:rPr>
      </w:pPr>
      <w:r>
        <w:rPr>
          <w:rFonts w:ascii="Verdana" w:eastAsia="Times New Roman" w:hAnsi="Verdana" w:cs="Times New Roman"/>
          <w:color w:val="333333"/>
          <w:sz w:val="26"/>
        </w:rPr>
        <w:lastRenderedPageBreak/>
        <w:t> </w:t>
      </w:r>
    </w:p>
    <w:p w:rsidR="005A6466" w:rsidRDefault="005A6466" w:rsidP="005A6466">
      <w:pPr>
        <w:shd w:val="clear" w:color="auto" w:fill="F5FCF3"/>
        <w:spacing w:line="1560" w:lineRule="atLeast"/>
        <w:outlineLvl w:val="2"/>
        <w:rPr>
          <w:rFonts w:ascii="Tahoma" w:eastAsia="Times New Roman" w:hAnsi="Tahoma" w:cs="Tahoma"/>
          <w:b/>
          <w:bCs/>
          <w:color w:val="FFFFFF"/>
        </w:rPr>
      </w:pPr>
      <w:r>
        <w:rPr>
          <w:rFonts w:ascii="Tahoma" w:eastAsia="Times New Roman" w:hAnsi="Tahoma" w:cs="Tahoma"/>
          <w:b/>
          <w:bCs/>
          <w:color w:val="FFFFFF"/>
        </w:rPr>
        <w:t>Время</w:t>
      </w:r>
    </w:p>
    <w:p w:rsidR="00841F76" w:rsidRDefault="00841F76"/>
    <w:sectPr w:rsidR="0084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5A6466"/>
    <w:rsid w:val="005A6466"/>
    <w:rsid w:val="00723D10"/>
    <w:rsid w:val="0084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2960</Words>
  <Characters>16878</Characters>
  <Application>Microsoft Office Word</Application>
  <DocSecurity>0</DocSecurity>
  <Lines>140</Lines>
  <Paragraphs>39</Paragraphs>
  <ScaleCrop>false</ScaleCrop>
  <Company>ст. Калининская</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dc:creator>
  <cp:keywords/>
  <dc:description/>
  <cp:lastModifiedBy>User</cp:lastModifiedBy>
  <cp:revision>4</cp:revision>
  <dcterms:created xsi:type="dcterms:W3CDTF">2016-04-25T12:17:00Z</dcterms:created>
  <dcterms:modified xsi:type="dcterms:W3CDTF">2016-04-25T13:21:00Z</dcterms:modified>
</cp:coreProperties>
</file>