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EC" w:rsidRPr="00E26DEC" w:rsidRDefault="00E26DEC" w:rsidP="00E26DEC">
      <w:pPr>
        <w:spacing w:after="160" w:line="364" w:lineRule="atLeas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26DE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Опыт Грузинова А.В.</w:t>
      </w:r>
    </w:p>
    <w:p w:rsidR="00E26DEC" w:rsidRPr="00E26DEC" w:rsidRDefault="00E26DEC" w:rsidP="00E26DEC">
      <w:pPr>
        <w:spacing w:after="160" w:line="364" w:lineRule="atLeas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26DE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Преподаватель ОБЖ</w:t>
      </w:r>
    </w:p>
    <w:p w:rsidR="009E3179" w:rsidRDefault="009E3179" w:rsidP="009E3179">
      <w:pPr>
        <w:spacing w:after="160" w:line="3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E31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Опыт работы по теме </w:t>
      </w:r>
    </w:p>
    <w:p w:rsidR="009E3179" w:rsidRPr="009E3179" w:rsidRDefault="009E3179" w:rsidP="009E3179">
      <w:pPr>
        <w:spacing w:after="160" w:line="3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9E31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«Инструменты патриотического  воспитания молодеж</w:t>
      </w:r>
      <w:bookmarkStart w:id="0" w:name="_GoBack"/>
      <w:bookmarkEnd w:id="0"/>
      <w:r w:rsidRPr="009E31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</w:t>
      </w:r>
    </w:p>
    <w:p w:rsidR="009E3179" w:rsidRPr="009E3179" w:rsidRDefault="009E3179" w:rsidP="009E31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9E31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в курсе предмета и </w:t>
      </w:r>
      <w:r w:rsidRPr="009E31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Pr="009E3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неурочной деятельности по ОБЖ</w:t>
      </w:r>
      <w:r w:rsidRPr="009E31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»</w:t>
      </w:r>
    </w:p>
    <w:p w:rsidR="009E3179" w:rsidRPr="009E3179" w:rsidRDefault="009E3179" w:rsidP="00C81D21">
      <w:pPr>
        <w:spacing w:after="160" w:line="36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1D21" w:rsidRPr="009E3179" w:rsidRDefault="00C81D21" w:rsidP="00C81D2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9E3179">
        <w:rPr>
          <w:rStyle w:val="c2"/>
          <w:color w:val="000000"/>
        </w:rPr>
        <w:t>В деле защиты населения в опасных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</w:t>
      </w:r>
    </w:p>
    <w:p w:rsidR="00C81D21" w:rsidRPr="009E3179" w:rsidRDefault="00C81D21" w:rsidP="00C81D2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81D21" w:rsidRPr="009E3179" w:rsidRDefault="00C81D21" w:rsidP="00C81D2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9E3179">
        <w:rPr>
          <w:rStyle w:val="c2"/>
          <w:color w:val="000000"/>
        </w:rPr>
        <w:t>Каждый из нас в любой момент может оказаться в сложной и опасной ситуации, и тогда от грамотных действий может зависеть наша жизнь и здоровье. Поэтому, на первый план выходит качество преподавания курса ОБЖ в школе. А качество преподавания, на мой взгляд, зависит не только от профессиональной подготовки учителя, но и умения организовать внеурочную деятельность учащихся, умения налаживать социальное партнерство.  </w:t>
      </w:r>
    </w:p>
    <w:p w:rsidR="00C81D21" w:rsidRPr="009E3179" w:rsidRDefault="00C81D21" w:rsidP="00C81D2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32068" w:rsidRPr="009E3179" w:rsidRDefault="00C81D21" w:rsidP="00C81D2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9E3179">
        <w:rPr>
          <w:rStyle w:val="c2"/>
          <w:color w:val="000000"/>
        </w:rPr>
        <w:t xml:space="preserve">Исходя из современных требований, основными целями курса «Основы безопасности жизнедеятельности» являются: формирование и развитие у учащихся высоких морально-психологических качеств, психологической устойчивости к опасностям и чрезвычайным ситуациям, бережного отношения к окружающей среде и своему здоровью, любви к своей Родине, готовности к ее защите. </w:t>
      </w:r>
    </w:p>
    <w:p w:rsidR="00032068" w:rsidRPr="009E3179" w:rsidRDefault="00032068" w:rsidP="00C81D2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81D21" w:rsidRPr="00C81D21" w:rsidRDefault="00C81D21" w:rsidP="00C81D21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b/>
        </w:rPr>
      </w:pPr>
      <w:proofErr w:type="spellStart"/>
      <w:r w:rsidRPr="009E317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9E3179">
        <w:rPr>
          <w:rFonts w:ascii="Times New Roman" w:eastAsia="Times New Roman" w:hAnsi="Times New Roman" w:cs="Times New Roman"/>
          <w:b/>
          <w:bCs/>
          <w:sz w:val="24"/>
          <w:szCs w:val="24"/>
        </w:rPr>
        <w:t>–познавательная деятельность</w:t>
      </w:r>
      <w:r w:rsidR="009E3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уроках:</w:t>
      </w:r>
    </w:p>
    <w:p w:rsidR="00032068" w:rsidRPr="009E3179" w:rsidRDefault="00C81D21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 умение учащихся добывать знания самостоятельно и совершенствовать их, умение работать с информацией в различных областях, приобретая новые навыки, гораздо важнее прочности приобретаемых знаний, потому  что именно добыванием и совершенствованием знаний им придётся заниматься всю сознательную жизнь</w:t>
      </w:r>
      <w:r w:rsidR="00032068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новые цели обучения по новым </w:t>
      </w:r>
      <w:proofErr w:type="spellStart"/>
      <w:r w:rsidR="00032068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ФГОСам</w:t>
      </w:r>
      <w:proofErr w:type="spellEnd"/>
      <w:r w:rsidR="00032068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(федеральным государственным стандартам).  В этом </w:t>
      </w:r>
      <w:proofErr w:type="spellStart"/>
      <w:r w:rsidR="00032068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032068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обучения.</w:t>
      </w:r>
    </w:p>
    <w:p w:rsidR="00C81D21" w:rsidRPr="00C81D21" w:rsidRDefault="00C81D21" w:rsidP="00BD38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Стараюсь оптимально сочетать традиционные и инновационные образовательные технологии</w:t>
      </w:r>
      <w:r w:rsidR="00BD3874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81D21" w:rsidRPr="00C81D21" w:rsidRDefault="00C81D21" w:rsidP="00BD38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Интерактивные технологии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для развития коммуникативных и творческих способностей учащихся, для формирования умения работать в</w:t>
      </w:r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команде </w:t>
      </w:r>
    </w:p>
    <w:p w:rsidR="00C81D21" w:rsidRPr="00C81D21" w:rsidRDefault="00C81D21" w:rsidP="00BD38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Проектн</w:t>
      </w:r>
      <w:r w:rsid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ые технологии 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</w:t>
      </w:r>
      <w:r w:rsid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активизации познавательной деятельности, </w:t>
      </w:r>
    </w:p>
    <w:p w:rsidR="00C81D21" w:rsidRPr="00C81D21" w:rsidRDefault="00C81D21" w:rsidP="00BD38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proofErr w:type="spellStart"/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Здоровьесберегающие</w:t>
      </w:r>
      <w:proofErr w:type="spellEnd"/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технологии</w:t>
      </w:r>
      <w:r w:rsid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3D59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</w:t>
      </w:r>
      <w:r w:rsidR="00743D59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аспектах</w:t>
      </w:r>
      <w:r w:rsidR="00743D59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физическом, эмоциональном, социальном, личностном, духовном, интеллектуальном</w:t>
      </w:r>
    </w:p>
    <w:p w:rsidR="00743D59" w:rsidRPr="009E3179" w:rsidRDefault="003E39CE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="00C81D21"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итуационное</w:t>
      </w:r>
      <w:r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C81D21" w:rsidRP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обучение</w:t>
      </w:r>
      <w:proofErr w:type="gramEnd"/>
      <w:r w:rsidR="009E31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- р</w:t>
      </w:r>
      <w:r w:rsidR="00C81D21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ешая проблемы, поставленные в ситуационных заданиях, обучающийся становится как бы непосредственным участником ситуации. У него подсознательно возникает мысль «Это может случиться со мной!» </w:t>
      </w:r>
    </w:p>
    <w:p w:rsidR="00560FDB" w:rsidRPr="009E3179" w:rsidRDefault="00560FDB" w:rsidP="00C81D21">
      <w:pPr>
        <w:shd w:val="clear" w:color="auto" w:fill="FFFFFF"/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ИКТ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D59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D59" w:rsidRPr="009E31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призваны, основываясь и рационально используя современные достижения в области компьютерной техники и иных</w:t>
      </w:r>
      <w:r w:rsidR="00743D59" w:rsidRPr="009E317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Высокие технологии" w:history="1">
        <w:r w:rsidR="00743D59" w:rsidRPr="009E31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высоких технологий</w:t>
        </w:r>
      </w:hyperlink>
      <w:r w:rsidR="00743D59" w:rsidRPr="009E31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3D59" w:rsidRPr="009E31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новейших средств </w:t>
      </w:r>
      <w:r w:rsidR="00743D59" w:rsidRPr="009E31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коммуникации, программного обеспечения и практического опыта, решать задачи по эффективной организации информационного процесса для снижения затрат времени,</w:t>
      </w:r>
      <w:r w:rsidR="00743D59" w:rsidRPr="009E317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743D59" w:rsidRPr="009E3179" w:rsidRDefault="00743D59" w:rsidP="00C81D21">
      <w:pPr>
        <w:shd w:val="clear" w:color="auto" w:fill="FFFFFF"/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</w:pPr>
      <w:r w:rsidRPr="009E3179"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Коллективные и групповые формы работы</w:t>
      </w:r>
      <w:r w:rsidR="009E3179"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.</w:t>
      </w:r>
    </w:p>
    <w:p w:rsidR="00743D59" w:rsidRPr="009E3179" w:rsidRDefault="00743D59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D21" w:rsidRPr="00C81D21" w:rsidRDefault="00C81D21" w:rsidP="00C81D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 В старших классах новый материал  излагаю в виде лекций, в форме групповой работы, когда перед каждой группой ставятся определенные задачи, в ходе решения которых не только находятся правильные ответы, но и формируется коммуникативная культура.</w:t>
      </w:r>
    </w:p>
    <w:p w:rsidR="00C81D21" w:rsidRPr="00C81D21" w:rsidRDefault="00C81D21" w:rsidP="00C81D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классах уроки прово</w:t>
      </w:r>
      <w:r w:rsidR="00743D59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применением мультимедийных и интерактивных средств обучения, позволяющие в действии показать ту или иную ситуацию, найти из неё выход. Ситуационные задачи  и алгоритмы оформляю в виде презентаций.</w:t>
      </w:r>
    </w:p>
    <w:p w:rsidR="00C81D21" w:rsidRPr="00C81D21" w:rsidRDefault="00C81D21" w:rsidP="00C81D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использую на занятиях по ОБЖ метод проектов</w:t>
      </w:r>
      <w:r w:rsidR="00743D59"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(создают презентации)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Работая в учебных проектах, школьники учатся проводить исследования, а действуя за компьютером, формируют навык четко излагать свои мысли в письменном виде, получать большое количество текстовой, цифровой и графической информации, анализировать её и представлять новые идеи.</w:t>
      </w:r>
    </w:p>
    <w:p w:rsidR="00743D59" w:rsidRPr="009E3179" w:rsidRDefault="00743D59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D21" w:rsidRPr="00C81D21" w:rsidRDefault="00C81D21" w:rsidP="00C81D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ОБЖ - мастерская учителя, есть компьютер, учебные диски для 1-11 классов, таблицы «Правила поведения на дороге» «Противопожарная безопасность», «Безопасность на воде», «Безопасность в общественных местах», «Структура РСЧС», «Безопасность при террористических актах» и «Основы военной службы» и др.  Для проведения практических занятий в наличии имеются средства оказания первой медицинской помощи. Для практических занятий, тренировочных эвакуаций имеются противогазы, автомат Калашникова, костюм ОЗК. Собрала музейный уголок где выставлены макеты и муляжи гранат, дозиметры и др.</w:t>
      </w:r>
    </w:p>
    <w:p w:rsidR="00691316" w:rsidRPr="009E3179" w:rsidRDefault="00691316" w:rsidP="0069131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316" w:rsidRPr="009E3179" w:rsidRDefault="00691316" w:rsidP="006913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21" w:rsidRPr="00C81D21" w:rsidRDefault="00C81D21" w:rsidP="00C81D2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 w:rsidRPr="009E317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 по предмету ОБЖ</w:t>
      </w:r>
    </w:p>
    <w:p w:rsidR="009E3179" w:rsidRPr="009E3179" w:rsidRDefault="009E3179" w:rsidP="009E3179">
      <w:pPr>
        <w:spacing w:after="160" w:line="36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9E3179">
        <w:rPr>
          <w:rFonts w:ascii="Times New Roman" w:eastAsia="Times New Roman" w:hAnsi="Times New Roman" w:cs="Times New Roman"/>
          <w:color w:val="333333"/>
          <w:sz w:val="24"/>
          <w:szCs w:val="28"/>
        </w:rPr>
        <w:t>За последние годы в России значительно ослаблена работа по патриотическому воспитанию граждан. Этому во многом способствуют: экономические кризисы, снижение воспитательного воздействия культуры, искусства и образования; насаждение насилия и жестокости в средствах массовой информации и печати; обострение межнациональной розни.</w:t>
      </w:r>
    </w:p>
    <w:p w:rsidR="00C81D21" w:rsidRPr="00C81D21" w:rsidRDefault="00C81D21" w:rsidP="00C81D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безопасности жизнедеятельности неразрывно связано с формированием нравственных ценностей, патриотического сознания.  </w:t>
      </w:r>
    </w:p>
    <w:p w:rsidR="009E3179" w:rsidRPr="009E3179" w:rsidRDefault="00C81D21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патриотическое воспитание в нашей школе является одной из главных и реализуемых </w:t>
      </w:r>
      <w:r w:rsid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3179" w:rsidRPr="00032CF0" w:rsidRDefault="00032CF0" w:rsidP="00032CF0">
      <w:pPr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2CF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Я руковожу работой школьного военно-патриотического клуба «</w:t>
      </w:r>
      <w:proofErr w:type="spellStart"/>
      <w:r w:rsidRPr="00032CF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Покрышкинец</w:t>
      </w:r>
      <w:proofErr w:type="spellEnd"/>
      <w:r w:rsidRPr="00032CF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» и </w:t>
      </w:r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</w:t>
      </w:r>
      <w:r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общественн</w:t>
      </w:r>
      <w:r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ой </w:t>
      </w:r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патриотическ</w:t>
      </w:r>
      <w:r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</w:t>
      </w:r>
      <w:r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«Юные </w:t>
      </w:r>
      <w:proofErr w:type="spellStart"/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покрышкинцы</w:t>
      </w:r>
      <w:proofErr w:type="spellEnd"/>
      <w:r w:rsidR="009E3179" w:rsidRPr="00032CF0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9E3179" w:rsidRPr="00032CF0" w:rsidRDefault="009E3179" w:rsidP="00032CF0">
      <w:pPr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032CF0">
        <w:rPr>
          <w:rFonts w:ascii="Times New Roman" w:eastAsia="Times New Roman" w:hAnsi="Times New Roman" w:cs="Times New Roman"/>
          <w:color w:val="333333"/>
          <w:sz w:val="24"/>
          <w:szCs w:val="28"/>
        </w:rPr>
        <w:t> Особое место в жизни школы отведено традициям. Традиции в школе существуют, обновляются, наполняясь новым смыслом и содержанием.</w:t>
      </w:r>
    </w:p>
    <w:p w:rsidR="009E3179" w:rsidRPr="00846474" w:rsidRDefault="009E3179" w:rsidP="00846474">
      <w:pPr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Положительным результатом совместной деятельности педагогического и ученического коллективов становятся ежегодное участие учителей и учащихся в различных районных, краевых и федеральных соревнованиях, конкурсах, слетах и смотрах.</w:t>
      </w:r>
    </w:p>
    <w:p w:rsidR="009E3179" w:rsidRPr="00846474" w:rsidRDefault="009E3179" w:rsidP="009E3179">
      <w:pPr>
        <w:spacing w:after="160" w:line="364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46474">
        <w:rPr>
          <w:rFonts w:ascii="Times New Roman" w:eastAsia="Times New Roman" w:hAnsi="Times New Roman" w:cs="Times New Roman"/>
          <w:color w:val="333333"/>
          <w:sz w:val="24"/>
          <w:szCs w:val="28"/>
        </w:rPr>
        <w:t>В последнее время огромную роль в патриотическом воспитании занимают в нашей школе социальные проекты.</w:t>
      </w:r>
    </w:p>
    <w:p w:rsidR="009E3179" w:rsidRPr="00846474" w:rsidRDefault="009E3179" w:rsidP="009E3179">
      <w:pPr>
        <w:spacing w:after="160" w:line="364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46474">
        <w:rPr>
          <w:rFonts w:ascii="Times New Roman" w:eastAsia="Times New Roman" w:hAnsi="Times New Roman" w:cs="Times New Roman"/>
          <w:color w:val="333333"/>
          <w:sz w:val="24"/>
          <w:szCs w:val="28"/>
        </w:rPr>
        <w:t>Так, в 2014-2015 учебном году все классные коллективы работали над двумя социальными проектами – «История школы в лицах» и «Школьный двор», в рамках которых ребята подробно изучили биографию выпускников школы – родственников и знакомых, а также приняли участие в благоустройстве школьной территории.</w:t>
      </w:r>
    </w:p>
    <w:p w:rsidR="009E3179" w:rsidRPr="00846474" w:rsidRDefault="009E3179" w:rsidP="009E3179">
      <w:pPr>
        <w:spacing w:after="160" w:line="364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46474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Воспитание гражданина – патриота - стратегическая цель школы, была, есть и будет. Патриотическое сознание наших граждан остается важнейшей ценностью, одной из основ духовно – нравственного единства общества. </w:t>
      </w:r>
    </w:p>
    <w:p w:rsidR="009E3179" w:rsidRPr="00846474" w:rsidRDefault="009E3179" w:rsidP="009E3179">
      <w:pPr>
        <w:spacing w:after="160" w:line="364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464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 </w:t>
      </w:r>
      <w:r w:rsidRPr="00846474">
        <w:rPr>
          <w:rFonts w:ascii="Times New Roman" w:eastAsia="Times New Roman" w:hAnsi="Times New Roman" w:cs="Times New Roman"/>
          <w:color w:val="333333"/>
          <w:sz w:val="24"/>
          <w:szCs w:val="28"/>
        </w:rPr>
        <w:t>Для решения поставленных задач используется сложившееся социально-педагогическое пространство, традиции МБОУ СОШ № 2 им.А.И.Покрышкина, сотрудничество с: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Районным Советом ветеранов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Районной библиотекой, ЦДБ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Районным архивом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Калининским казачьим обществом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Районным историко-краеведческим музеем им.А.И.Покрышкина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Краевая Ассоциация Героев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Боевое Братство Кубани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Высшее военное училище им. Серова г. Краснодара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>Музеи Краснодарского края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Школы, носящие имя А.И. </w:t>
      </w:r>
      <w:proofErr w:type="spellStart"/>
      <w:r w:rsidRPr="00846474">
        <w:rPr>
          <w:rFonts w:ascii="Times New Roman" w:eastAsia="Times New Roman" w:hAnsi="Times New Roman" w:cs="Times New Roman"/>
          <w:sz w:val="24"/>
          <w:szCs w:val="24"/>
        </w:rPr>
        <w:t>Покрышкина</w:t>
      </w:r>
      <w:proofErr w:type="spellEnd"/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9E3179" w:rsidRPr="00846474" w:rsidRDefault="009E3179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p w:rsidR="009E3179" w:rsidRDefault="009E3179" w:rsidP="008464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b/>
          <w:bCs/>
          <w:sz w:val="24"/>
          <w:szCs w:val="24"/>
        </w:rPr>
        <w:t> Формы работы:</w:t>
      </w:r>
    </w:p>
    <w:p w:rsidR="00D32414" w:rsidRPr="00846474" w:rsidRDefault="00D32414" w:rsidP="008464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E3179" w:rsidRPr="00D3241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общественными организациями</w:t>
      </w:r>
      <w:r w:rsidR="00D32414" w:rsidRPr="00D32414">
        <w:rPr>
          <w:rFonts w:ascii="Times New Roman" w:eastAsia="Times New Roman" w:hAnsi="Times New Roman" w:cs="Times New Roman"/>
          <w:b/>
          <w:sz w:val="24"/>
          <w:szCs w:val="24"/>
        </w:rPr>
        <w:t>, социальное партнерство;</w:t>
      </w:r>
    </w:p>
    <w:p w:rsidR="009E3179" w:rsidRPr="00D3241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Работа школьного музея</w:t>
      </w:r>
      <w:r w:rsidR="00D32414" w:rsidRPr="00D3241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Участие в районных и краевых программах</w:t>
      </w:r>
      <w:r w:rsidR="00D32414" w:rsidRPr="00D32414">
        <w:rPr>
          <w:rFonts w:ascii="Times New Roman" w:eastAsia="Times New Roman" w:hAnsi="Times New Roman" w:cs="Times New Roman"/>
          <w:b/>
          <w:sz w:val="24"/>
          <w:szCs w:val="24"/>
        </w:rPr>
        <w:t>, акциях</w:t>
      </w:r>
      <w:r w:rsidR="00D32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Проведение памятных дней</w:t>
      </w:r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 (День Победы; День вывода войск из Афганистана; День защитников Отечества)</w:t>
      </w:r>
      <w:r w:rsidR="00D32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Участие в акциях</w:t>
      </w:r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 («Письмо солдату-земляку», «Посылка солдату-земляку», «Ветераны живут рядом», «Открытка ветерану», «Воину, солдату, земляку», «Атамань», «Цветик-</w:t>
      </w:r>
      <w:proofErr w:type="spellStart"/>
      <w:r w:rsidRPr="00846474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846474">
        <w:rPr>
          <w:rFonts w:ascii="Times New Roman" w:eastAsia="Times New Roman" w:hAnsi="Times New Roman" w:cs="Times New Roman"/>
          <w:sz w:val="24"/>
          <w:szCs w:val="24"/>
        </w:rPr>
        <w:t>», «Георгиевская лента»)</w:t>
      </w:r>
      <w:r w:rsidR="00D32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Проведение спортивно-массовых мероприятий</w:t>
      </w:r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 (легкоатлетический кросс, посвященный Дню Победы; «А ну-ка, парни!»; «Веселые старты»; «Папа, мама, я – спортивная семья!»; смотр строя и песни; работа школьного спортивного клуба «</w:t>
      </w:r>
      <w:proofErr w:type="spellStart"/>
      <w:r w:rsidRPr="00846474">
        <w:rPr>
          <w:rFonts w:ascii="Times New Roman" w:eastAsia="Times New Roman" w:hAnsi="Times New Roman" w:cs="Times New Roman"/>
          <w:sz w:val="24"/>
          <w:szCs w:val="24"/>
        </w:rPr>
        <w:t>Покрышкинец</w:t>
      </w:r>
      <w:proofErr w:type="spellEnd"/>
      <w:r w:rsidRPr="00846474">
        <w:rPr>
          <w:rFonts w:ascii="Times New Roman" w:eastAsia="Times New Roman" w:hAnsi="Times New Roman" w:cs="Times New Roman"/>
          <w:sz w:val="24"/>
          <w:szCs w:val="24"/>
        </w:rPr>
        <w:t>»; работа кружков «ЮИД», «ДЮП»)</w:t>
      </w:r>
      <w:r w:rsidR="00D32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>Участие в патриотических мероприятиях</w:t>
      </w:r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 (встречи с ветеранами </w:t>
      </w:r>
      <w:proofErr w:type="spellStart"/>
      <w:r w:rsidRPr="00846474"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spellEnd"/>
      <w:r w:rsidRPr="00846474">
        <w:rPr>
          <w:rFonts w:ascii="Times New Roman" w:eastAsia="Times New Roman" w:hAnsi="Times New Roman" w:cs="Times New Roman"/>
          <w:sz w:val="24"/>
          <w:szCs w:val="24"/>
        </w:rPr>
        <w:t xml:space="preserve"> и тружениками тыла; линейки, посвященные памятным датам истории; общешкольная линейка, посвященная Дню Победы; организация помощи ветеранам, вдовам ветеранов; проведение часов общения, уроков памяти, уроков мужества, читательских конференций)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Изучение родного края (</w:t>
      </w:r>
      <w:r w:rsidRPr="00846474">
        <w:rPr>
          <w:rFonts w:ascii="Times New Roman" w:eastAsia="Times New Roman" w:hAnsi="Times New Roman" w:cs="Times New Roman"/>
          <w:sz w:val="24"/>
          <w:szCs w:val="24"/>
        </w:rPr>
        <w:t>экскурсии в музеи; туристические поездки; экскурсии по родному краю; изучение истории родного края, народных обычаев, фольклора, связанных с природой и использованием ее богатств; благоустройство территории школы; уход за закрепленными памятниками)</w:t>
      </w:r>
    </w:p>
    <w:p w:rsidR="009E3179" w:rsidRPr="00846474" w:rsidRDefault="009E3179" w:rsidP="008464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414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конкурсов </w:t>
      </w:r>
      <w:r w:rsidRPr="00846474">
        <w:rPr>
          <w:rFonts w:ascii="Times New Roman" w:eastAsia="Times New Roman" w:hAnsi="Times New Roman" w:cs="Times New Roman"/>
          <w:sz w:val="24"/>
          <w:szCs w:val="24"/>
        </w:rPr>
        <w:t>различной тематики и масштабов</w:t>
      </w:r>
    </w:p>
    <w:p w:rsidR="009E3179" w:rsidRPr="00C61DA2" w:rsidRDefault="009E3179" w:rsidP="009E3179">
      <w:pPr>
        <w:rPr>
          <w:rFonts w:ascii="Times New Roman" w:hAnsi="Times New Roman" w:cs="Times New Roman"/>
          <w:sz w:val="28"/>
          <w:szCs w:val="28"/>
        </w:rPr>
      </w:pPr>
    </w:p>
    <w:p w:rsidR="00846474" w:rsidRPr="009E3179" w:rsidRDefault="00846474" w:rsidP="0084647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</w:t>
      </w:r>
    </w:p>
    <w:p w:rsidR="00846474" w:rsidRPr="00C81D21" w:rsidRDefault="00846474" w:rsidP="008464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-Учащиеся проявляют больше осознанности в изучении предмета, стали увереннее в оценках и выводах.</w:t>
      </w:r>
    </w:p>
    <w:p w:rsidR="00846474" w:rsidRPr="00C81D21" w:rsidRDefault="00846474" w:rsidP="008464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-Растет качество знаний.</w:t>
      </w:r>
    </w:p>
    <w:p w:rsidR="00846474" w:rsidRPr="00C81D21" w:rsidRDefault="00846474" w:rsidP="008464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-Возрос рейтинг предмета.</w:t>
      </w:r>
    </w:p>
    <w:p w:rsidR="00846474" w:rsidRDefault="00846474" w:rsidP="008464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179"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-Реализуются творческие способности учеников через участие в олимпиадах, смотрах, конкурсах.</w:t>
      </w:r>
    </w:p>
    <w:p w:rsidR="00D32414" w:rsidRPr="00C11F5B" w:rsidRDefault="00C11F5B" w:rsidP="00C11F5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F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Реализован Проект «Аллея Героев»</w:t>
      </w:r>
    </w:p>
    <w:p w:rsidR="00C11F5B" w:rsidRPr="00C11F5B" w:rsidRDefault="00C11F5B" w:rsidP="00C11F5B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C11F5B">
        <w:rPr>
          <w:rFonts w:ascii="Times New Roman" w:hAnsi="Times New Roman"/>
          <w:sz w:val="24"/>
          <w:szCs w:val="28"/>
        </w:rPr>
        <w:t>Заказчиком выступила МБОУ СОШ №2 ст. Калининской. Партнерами стали: Краснодарское краевое отделение Всероссийской общественной организации ветеранов «Боевой Братство» и «Художественный салон «СОКОЛ» г. Краснодара.</w:t>
      </w:r>
    </w:p>
    <w:p w:rsidR="00C11F5B" w:rsidRPr="00C11F5B" w:rsidRDefault="00C11F5B" w:rsidP="00C11F5B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C11F5B">
        <w:rPr>
          <w:rFonts w:ascii="Times New Roman" w:hAnsi="Times New Roman"/>
          <w:sz w:val="24"/>
          <w:szCs w:val="28"/>
        </w:rPr>
        <w:t xml:space="preserve">В 2014 году был установлен Бюст Трижды Герою СССР, летчику А.И. </w:t>
      </w:r>
      <w:proofErr w:type="spellStart"/>
      <w:r w:rsidRPr="00C11F5B">
        <w:rPr>
          <w:rFonts w:ascii="Times New Roman" w:hAnsi="Times New Roman"/>
          <w:sz w:val="24"/>
          <w:szCs w:val="28"/>
        </w:rPr>
        <w:t>Покрышкину</w:t>
      </w:r>
      <w:proofErr w:type="spellEnd"/>
      <w:r w:rsidRPr="00C11F5B">
        <w:rPr>
          <w:rFonts w:ascii="Times New Roman" w:hAnsi="Times New Roman"/>
          <w:sz w:val="24"/>
          <w:szCs w:val="28"/>
        </w:rPr>
        <w:t xml:space="preserve">. </w:t>
      </w:r>
    </w:p>
    <w:p w:rsidR="00C11F5B" w:rsidRDefault="00C11F5B" w:rsidP="00C11F5B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C11F5B">
        <w:rPr>
          <w:rFonts w:ascii="Times New Roman" w:hAnsi="Times New Roman"/>
          <w:sz w:val="24"/>
          <w:szCs w:val="28"/>
        </w:rPr>
        <w:t xml:space="preserve">В продолжении родилась идея проекта «Аллея Героев», </w:t>
      </w:r>
      <w:r w:rsidRPr="00C11F5B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</w:rPr>
        <w:t xml:space="preserve">возможность создания на прилегающей к школе территории ансамбля из памятника и </w:t>
      </w:r>
      <w:r w:rsidRPr="00C11F5B">
        <w:rPr>
          <w:rFonts w:ascii="Times New Roman" w:eastAsia="Times New Roman" w:hAnsi="Times New Roman"/>
          <w:color w:val="000000"/>
          <w:sz w:val="24"/>
          <w:szCs w:val="28"/>
        </w:rPr>
        <w:t>с</w:t>
      </w:r>
      <w:r w:rsidRPr="00C11F5B">
        <w:rPr>
          <w:rFonts w:ascii="Times New Roman" w:hAnsi="Times New Roman"/>
          <w:color w:val="05111B"/>
          <w:sz w:val="24"/>
          <w:szCs w:val="28"/>
        </w:rPr>
        <w:t>овременных информационных пилонов,</w:t>
      </w:r>
      <w:r w:rsidRPr="00C11F5B">
        <w:rPr>
          <w:rFonts w:ascii="Times New Roman" w:hAnsi="Times New Roman"/>
          <w:sz w:val="24"/>
          <w:szCs w:val="28"/>
        </w:rPr>
        <w:t xml:space="preserve"> посвященных героям летчикам и летчицам. </w:t>
      </w:r>
    </w:p>
    <w:p w:rsidR="00C11F5B" w:rsidRPr="00C11F5B" w:rsidRDefault="00C11F5B" w:rsidP="00C11F5B">
      <w:pPr>
        <w:pStyle w:val="a4"/>
        <w:ind w:firstLine="708"/>
        <w:jc w:val="both"/>
        <w:rPr>
          <w:rFonts w:ascii="Times New Roman" w:hAnsi="Times New Roman"/>
          <w:b/>
          <w:i/>
          <w:szCs w:val="28"/>
        </w:rPr>
      </w:pPr>
      <w:r w:rsidRPr="00C11F5B">
        <w:rPr>
          <w:rFonts w:ascii="Times New Roman" w:hAnsi="Times New Roman"/>
          <w:sz w:val="24"/>
          <w:szCs w:val="28"/>
        </w:rPr>
        <w:t xml:space="preserve">Праздник открытия Аллеи Героев состоял из двух частей. Сначала торжественно в сентябре (1.09.2014) в день рождения к 35-му юбилею школы был открыт бюст А.И. </w:t>
      </w:r>
      <w:proofErr w:type="spellStart"/>
      <w:r w:rsidRPr="00C11F5B">
        <w:rPr>
          <w:rFonts w:ascii="Times New Roman" w:hAnsi="Times New Roman"/>
          <w:sz w:val="24"/>
          <w:szCs w:val="28"/>
        </w:rPr>
        <w:t>Покрышкина</w:t>
      </w:r>
      <w:proofErr w:type="spellEnd"/>
      <w:r w:rsidRPr="00C11F5B">
        <w:rPr>
          <w:rFonts w:ascii="Times New Roman" w:hAnsi="Times New Roman"/>
          <w:sz w:val="24"/>
          <w:szCs w:val="28"/>
        </w:rPr>
        <w:t xml:space="preserve">. Затем, в канун празднования 70-летия Великой Победы (5 мая 2015 года), торжественно была открыта Аллея. </w:t>
      </w:r>
    </w:p>
    <w:p w:rsidR="00D32414" w:rsidRDefault="00D32414" w:rsidP="008464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414" w:rsidRPr="00C81D21" w:rsidRDefault="00D32414" w:rsidP="0084647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</w:p>
    <w:p w:rsidR="00846474" w:rsidRPr="00C81D21" w:rsidRDefault="00846474" w:rsidP="00846474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b/>
          <w:color w:val="000000"/>
        </w:rPr>
      </w:pPr>
      <w:r w:rsidRPr="0084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в урочной деятельности по предмету ОБЖ</w:t>
      </w:r>
    </w:p>
    <w:p w:rsidR="00846474" w:rsidRPr="009E3179" w:rsidRDefault="00846474" w:rsidP="0084647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h.gjdgxs"/>
      <w:bookmarkEnd w:id="1"/>
      <w:r w:rsidRPr="009E3179">
        <w:rPr>
          <w:rFonts w:ascii="Times New Roman" w:eastAsia="Times New Roman" w:hAnsi="Times New Roman" w:cs="Times New Roman"/>
          <w:bCs/>
          <w:sz w:val="24"/>
          <w:szCs w:val="24"/>
        </w:rPr>
        <w:t>2015-16 уч</w:t>
      </w:r>
      <w:r w:rsidR="00D324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317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призеры муниципального этапа олимпиады: Шаповалов К., </w:t>
      </w:r>
      <w:proofErr w:type="spellStart"/>
      <w:r w:rsidRPr="009E3179">
        <w:rPr>
          <w:rFonts w:ascii="Times New Roman" w:eastAsia="Times New Roman" w:hAnsi="Times New Roman" w:cs="Times New Roman"/>
          <w:bCs/>
          <w:sz w:val="24"/>
          <w:szCs w:val="24"/>
        </w:rPr>
        <w:t>Губский</w:t>
      </w:r>
      <w:proofErr w:type="spellEnd"/>
      <w:r w:rsidRPr="009E317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11 класс</w:t>
      </w:r>
    </w:p>
    <w:p w:rsidR="00846474" w:rsidRDefault="00846474" w:rsidP="0084647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внеу</w:t>
      </w:r>
      <w:r w:rsidRPr="00846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рочной деятельности</w:t>
      </w:r>
    </w:p>
    <w:p w:rsidR="00846474" w:rsidRDefault="00846474" w:rsidP="0084647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6474" w:rsidRPr="00C81D21" w:rsidRDefault="00846474" w:rsidP="00846474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………..ПЕРЕЧИСЛИТЬ из сайта</w:t>
      </w:r>
    </w:p>
    <w:p w:rsidR="009E3179" w:rsidRDefault="009E3179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179" w:rsidRDefault="009E3179" w:rsidP="00C81D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D21" w:rsidRPr="00C81D21" w:rsidRDefault="00C81D21" w:rsidP="00C81D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  <w:r w:rsidRPr="00C81D21">
        <w:rPr>
          <w:rFonts w:ascii="Times New Roman" w:eastAsia="Times New Roman" w:hAnsi="Times New Roman" w:cs="Times New Roman"/>
          <w:color w:val="000000"/>
          <w:sz w:val="24"/>
          <w:szCs w:val="24"/>
        </w:rPr>
        <w:t>В  заключение замечу, что мы живем, не всегда задумываясь, что представляет наша жизнь для нас самих и наших близких. А ведь она у нас одна. Разве не должен каждый современный человек, в том числе и каждый школьник, быть в состоянии оказать в случае необходимости помощь себе и своему близкому? Только грамотный человек способен быстро оценить ситуацию, принять единственно правильное решение, отчего зависят не только здоровье, но зачастую и жизнь попавшего в беду человека. Вот почему необходимо учиться основам безопасности жизнедеятельности, серьезно относиться ко всему, что предлагается программой учебной и внеурочной деятельности.</w:t>
      </w:r>
    </w:p>
    <w:p w:rsidR="00C81D21" w:rsidRPr="00C81D21" w:rsidRDefault="00C81D21" w:rsidP="00C81D21">
      <w:pPr>
        <w:shd w:val="clear" w:color="auto" w:fill="FFFFFF"/>
        <w:spacing w:after="0"/>
        <w:ind w:left="-540" w:firstLine="540"/>
        <w:jc w:val="both"/>
        <w:rPr>
          <w:rFonts w:ascii="Arial" w:eastAsia="Times New Roman" w:hAnsi="Arial" w:cs="Arial"/>
          <w:color w:val="000000"/>
        </w:rPr>
      </w:pPr>
    </w:p>
    <w:p w:rsidR="00C75EF3" w:rsidRDefault="00C75EF3" w:rsidP="00C81D21"/>
    <w:sectPr w:rsidR="00C7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779"/>
    <w:multiLevelType w:val="multilevel"/>
    <w:tmpl w:val="79EC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E0531"/>
    <w:multiLevelType w:val="multilevel"/>
    <w:tmpl w:val="7558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C044C"/>
    <w:multiLevelType w:val="hybridMultilevel"/>
    <w:tmpl w:val="137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3844"/>
    <w:multiLevelType w:val="multilevel"/>
    <w:tmpl w:val="3640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04C9C"/>
    <w:multiLevelType w:val="hybridMultilevel"/>
    <w:tmpl w:val="7A80262A"/>
    <w:lvl w:ilvl="0" w:tplc="8FE27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83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CC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29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8A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2E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A4E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C3C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D21"/>
    <w:rsid w:val="00032068"/>
    <w:rsid w:val="00032CF0"/>
    <w:rsid w:val="003E39CE"/>
    <w:rsid w:val="00512E94"/>
    <w:rsid w:val="00560FDB"/>
    <w:rsid w:val="005E0E1F"/>
    <w:rsid w:val="00691316"/>
    <w:rsid w:val="00743D59"/>
    <w:rsid w:val="00846474"/>
    <w:rsid w:val="008C7FE9"/>
    <w:rsid w:val="009E3179"/>
    <w:rsid w:val="00BD3874"/>
    <w:rsid w:val="00C11F5B"/>
    <w:rsid w:val="00C230AE"/>
    <w:rsid w:val="00C75EF3"/>
    <w:rsid w:val="00C81D21"/>
    <w:rsid w:val="00D32414"/>
    <w:rsid w:val="00E26DEC"/>
    <w:rsid w:val="00E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45C4"/>
  <w15:docId w15:val="{80128C04-A827-44FC-B3FB-1F954E4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1D21"/>
  </w:style>
  <w:style w:type="character" w:customStyle="1" w:styleId="apple-converted-space">
    <w:name w:val="apple-converted-space"/>
    <w:basedOn w:val="a0"/>
    <w:rsid w:val="00C81D21"/>
  </w:style>
  <w:style w:type="paragraph" w:customStyle="1" w:styleId="c6">
    <w:name w:val="c6"/>
    <w:basedOn w:val="a"/>
    <w:rsid w:val="00C8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8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8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8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8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81D21"/>
  </w:style>
  <w:style w:type="character" w:styleId="a3">
    <w:name w:val="Hyperlink"/>
    <w:basedOn w:val="a0"/>
    <w:uiPriority w:val="99"/>
    <w:semiHidden/>
    <w:unhideWhenUsed/>
    <w:rsid w:val="00743D59"/>
    <w:rPr>
      <w:color w:val="0000FF"/>
      <w:u w:val="single"/>
    </w:rPr>
  </w:style>
  <w:style w:type="paragraph" w:styleId="a4">
    <w:name w:val="No Spacing"/>
    <w:uiPriority w:val="1"/>
    <w:qFormat/>
    <w:rsid w:val="00846474"/>
    <w:pPr>
      <w:spacing w:after="0" w:line="240" w:lineRule="auto"/>
    </w:pPr>
  </w:style>
  <w:style w:type="paragraph" w:styleId="a5">
    <w:name w:val="Normal (Web)"/>
    <w:basedOn w:val="a"/>
    <w:uiPriority w:val="99"/>
    <w:rsid w:val="00C1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B%D1%81%D0%BE%D0%BA%D0%B8%D0%B5_%D1%82%D0%B5%D1%85%D0%BD%D0%BE%D0%BB%D0%BE%D0%B3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golob77@outlook.com</cp:lastModifiedBy>
  <cp:revision>15</cp:revision>
  <dcterms:created xsi:type="dcterms:W3CDTF">2016-04-14T13:12:00Z</dcterms:created>
  <dcterms:modified xsi:type="dcterms:W3CDTF">2020-12-15T08:34:00Z</dcterms:modified>
</cp:coreProperties>
</file>