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B8" w:rsidRPr="009E450C" w:rsidRDefault="002E66B8" w:rsidP="002E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0C"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                   Утверждаю:</w:t>
      </w:r>
    </w:p>
    <w:p w:rsidR="002E66B8" w:rsidRDefault="006944CB" w:rsidP="002E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8D42F54" wp14:editId="2F28A67F">
            <wp:simplePos x="0" y="0"/>
            <wp:positionH relativeFrom="column">
              <wp:posOffset>4080834</wp:posOffset>
            </wp:positionH>
            <wp:positionV relativeFrom="paragraph">
              <wp:posOffset>5620</wp:posOffset>
            </wp:positionV>
            <wp:extent cx="952099" cy="943583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школ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99" cy="9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60">
        <w:rPr>
          <w:rFonts w:ascii="Times New Roman" w:hAnsi="Times New Roman" w:cs="Times New Roman"/>
          <w:sz w:val="28"/>
          <w:szCs w:val="28"/>
        </w:rPr>
        <w:t>н</w:t>
      </w:r>
      <w:r w:rsidR="002E66B8" w:rsidRPr="009E450C">
        <w:rPr>
          <w:rFonts w:ascii="Times New Roman" w:hAnsi="Times New Roman" w:cs="Times New Roman"/>
          <w:sz w:val="28"/>
          <w:szCs w:val="28"/>
        </w:rPr>
        <w:t xml:space="preserve">а заседании Педагогического совета                         </w:t>
      </w:r>
      <w:r w:rsidR="002E66B8">
        <w:rPr>
          <w:rFonts w:ascii="Times New Roman" w:hAnsi="Times New Roman" w:cs="Times New Roman"/>
          <w:sz w:val="28"/>
          <w:szCs w:val="28"/>
        </w:rPr>
        <w:t xml:space="preserve">  Директор МБОУ СОШ</w:t>
      </w:r>
    </w:p>
    <w:p w:rsidR="002E66B8" w:rsidRPr="009E450C" w:rsidRDefault="00391342" w:rsidP="002E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</w:t>
      </w:r>
      <w:proofErr w:type="gramEnd"/>
      <w:r w:rsidR="002E66B8">
        <w:rPr>
          <w:rFonts w:ascii="Times New Roman" w:hAnsi="Times New Roman" w:cs="Times New Roman"/>
          <w:sz w:val="28"/>
          <w:szCs w:val="28"/>
        </w:rPr>
        <w:t>.03.202</w:t>
      </w:r>
      <w:r w:rsidR="0002209D">
        <w:rPr>
          <w:rFonts w:ascii="Times New Roman" w:hAnsi="Times New Roman" w:cs="Times New Roman"/>
          <w:sz w:val="28"/>
          <w:szCs w:val="28"/>
        </w:rPr>
        <w:t>1</w:t>
      </w:r>
      <w:r w:rsidR="002E66B8" w:rsidRPr="009E450C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2E66B8">
        <w:rPr>
          <w:rFonts w:ascii="Times New Roman" w:hAnsi="Times New Roman" w:cs="Times New Roman"/>
          <w:sz w:val="28"/>
          <w:szCs w:val="28"/>
        </w:rPr>
        <w:t xml:space="preserve">                                        ____</w:t>
      </w:r>
      <w:proofErr w:type="spellStart"/>
      <w:r w:rsidR="002E66B8">
        <w:rPr>
          <w:rFonts w:ascii="Times New Roman" w:hAnsi="Times New Roman" w:cs="Times New Roman"/>
          <w:sz w:val="28"/>
          <w:szCs w:val="28"/>
        </w:rPr>
        <w:t>А.М.Назаров</w:t>
      </w:r>
      <w:proofErr w:type="spellEnd"/>
    </w:p>
    <w:p w:rsidR="002E66B8" w:rsidRPr="009E450C" w:rsidRDefault="002E66B8" w:rsidP="002E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6B8" w:rsidRPr="009E450C" w:rsidRDefault="002E66B8" w:rsidP="002E66B8">
      <w:pPr>
        <w:rPr>
          <w:rFonts w:ascii="Times New Roman" w:hAnsi="Times New Roman" w:cs="Times New Roman"/>
        </w:rPr>
      </w:pPr>
    </w:p>
    <w:p w:rsidR="002E66B8" w:rsidRPr="009E450C" w:rsidRDefault="002E66B8" w:rsidP="002E66B8">
      <w:pPr>
        <w:rPr>
          <w:rFonts w:ascii="Times New Roman" w:hAnsi="Times New Roman" w:cs="Times New Roman"/>
        </w:rPr>
      </w:pPr>
    </w:p>
    <w:p w:rsidR="002E66B8" w:rsidRPr="009E450C" w:rsidRDefault="002E66B8" w:rsidP="002E66B8">
      <w:pPr>
        <w:rPr>
          <w:rFonts w:ascii="Times New Roman" w:hAnsi="Times New Roman" w:cs="Times New Roman"/>
        </w:rPr>
      </w:pPr>
    </w:p>
    <w:p w:rsidR="002E66B8" w:rsidRPr="009E450C" w:rsidRDefault="002E66B8" w:rsidP="002E66B8">
      <w:pPr>
        <w:rPr>
          <w:rFonts w:ascii="Times New Roman" w:hAnsi="Times New Roman" w:cs="Times New Roman"/>
        </w:rPr>
      </w:pPr>
    </w:p>
    <w:p w:rsidR="002E66B8" w:rsidRPr="009E450C" w:rsidRDefault="002E66B8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0C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2E66B8" w:rsidRPr="009E450C" w:rsidRDefault="002E66B8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0C">
        <w:rPr>
          <w:rFonts w:ascii="Times New Roman" w:hAnsi="Times New Roman" w:cs="Times New Roman"/>
          <w:b/>
          <w:sz w:val="48"/>
          <w:szCs w:val="48"/>
        </w:rPr>
        <w:t xml:space="preserve">по итогам </w:t>
      </w:r>
      <w:proofErr w:type="spellStart"/>
      <w:r w:rsidRPr="009E450C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</w:p>
    <w:p w:rsidR="002E66B8" w:rsidRPr="009E450C" w:rsidRDefault="002E66B8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0C">
        <w:rPr>
          <w:rFonts w:ascii="Times New Roman" w:hAnsi="Times New Roman" w:cs="Times New Roman"/>
          <w:b/>
          <w:sz w:val="48"/>
          <w:szCs w:val="48"/>
        </w:rPr>
        <w:t>муниципального бюджетного общеобразовательного учреждения-</w:t>
      </w:r>
    </w:p>
    <w:p w:rsidR="002E66B8" w:rsidRPr="009E450C" w:rsidRDefault="002E66B8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0C">
        <w:rPr>
          <w:rFonts w:ascii="Times New Roman" w:hAnsi="Times New Roman" w:cs="Times New Roman"/>
          <w:b/>
          <w:sz w:val="48"/>
          <w:szCs w:val="48"/>
        </w:rPr>
        <w:t xml:space="preserve">средней общеобразовательной школы №2 имени А.И. </w:t>
      </w:r>
      <w:proofErr w:type="spellStart"/>
      <w:r w:rsidRPr="009E450C">
        <w:rPr>
          <w:rFonts w:ascii="Times New Roman" w:hAnsi="Times New Roman" w:cs="Times New Roman"/>
          <w:b/>
          <w:sz w:val="48"/>
          <w:szCs w:val="48"/>
        </w:rPr>
        <w:t>Покрышкина</w:t>
      </w:r>
      <w:proofErr w:type="spellEnd"/>
    </w:p>
    <w:p w:rsidR="002E66B8" w:rsidRDefault="002E66B8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0C">
        <w:rPr>
          <w:rFonts w:ascii="Times New Roman" w:hAnsi="Times New Roman" w:cs="Times New Roman"/>
          <w:b/>
          <w:sz w:val="48"/>
          <w:szCs w:val="48"/>
        </w:rPr>
        <w:t>станицы Калининской</w:t>
      </w: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34" w:rsidRDefault="00524E34" w:rsidP="002E66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932" w:rsidRDefault="00FF0932" w:rsidP="00241A59">
      <w:pPr>
        <w:rPr>
          <w:rFonts w:ascii="Times New Roman" w:hAnsi="Times New Roman" w:cs="Times New Roman"/>
          <w:sz w:val="24"/>
          <w:szCs w:val="24"/>
        </w:rPr>
      </w:pPr>
    </w:p>
    <w:p w:rsidR="0002209D" w:rsidRPr="004765A6" w:rsidRDefault="0002209D" w:rsidP="00241A59">
      <w:pPr>
        <w:rPr>
          <w:rFonts w:ascii="Times New Roman" w:hAnsi="Times New Roman" w:cs="Times New Roman"/>
          <w:sz w:val="24"/>
          <w:szCs w:val="24"/>
        </w:rPr>
      </w:pPr>
    </w:p>
    <w:p w:rsidR="00452BC1" w:rsidRPr="00524E34" w:rsidRDefault="00452BC1" w:rsidP="009E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34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524E34" w:rsidRDefault="00524E34" w:rsidP="009B7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52BC1" w:rsidRPr="004765A6" w:rsidRDefault="009B7296" w:rsidP="009B7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Аналитическая информация.</w:t>
      </w:r>
    </w:p>
    <w:p w:rsidR="009B7296" w:rsidRPr="004765A6" w:rsidRDefault="00452BC1" w:rsidP="005F59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образовательной организации.  </w:t>
      </w:r>
    </w:p>
    <w:p w:rsidR="00452BC1" w:rsidRPr="004765A6" w:rsidRDefault="00452BC1" w:rsidP="00452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Оценка образовательной деятельности:</w:t>
      </w:r>
    </w:p>
    <w:p w:rsidR="00452BC1" w:rsidRPr="004765A6" w:rsidRDefault="003D3E2E" w:rsidP="00452B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52BC1" w:rsidRPr="004765A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452BC1" w:rsidRPr="004765A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E0CCF" w:rsidRPr="004765A6">
        <w:rPr>
          <w:rFonts w:ascii="Times New Roman" w:hAnsi="Times New Roman" w:cs="Times New Roman"/>
          <w:sz w:val="24"/>
          <w:szCs w:val="24"/>
        </w:rPr>
        <w:t xml:space="preserve"> и организация учебного процесса</w:t>
      </w:r>
      <w:r w:rsidR="00452BC1" w:rsidRPr="004765A6">
        <w:rPr>
          <w:rFonts w:ascii="Times New Roman" w:hAnsi="Times New Roman" w:cs="Times New Roman"/>
          <w:sz w:val="24"/>
          <w:szCs w:val="24"/>
        </w:rPr>
        <w:t>.</w:t>
      </w:r>
    </w:p>
    <w:p w:rsidR="008D20B2" w:rsidRDefault="008D20B2" w:rsidP="008D20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0B2">
        <w:rPr>
          <w:rFonts w:ascii="Times New Roman" w:hAnsi="Times New Roman" w:cs="Times New Roman"/>
          <w:sz w:val="24"/>
          <w:szCs w:val="24"/>
        </w:rPr>
        <w:t xml:space="preserve">Система управления МБОУ СОШ №2 имени А.И. </w:t>
      </w:r>
      <w:proofErr w:type="spellStart"/>
      <w:r w:rsidRPr="008D20B2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8D20B2">
        <w:rPr>
          <w:rFonts w:ascii="Times New Roman" w:hAnsi="Times New Roman" w:cs="Times New Roman"/>
          <w:sz w:val="24"/>
          <w:szCs w:val="24"/>
        </w:rPr>
        <w:t>.</w:t>
      </w:r>
    </w:p>
    <w:p w:rsidR="006E0CCF" w:rsidRPr="004765A6" w:rsidRDefault="001D0D33" w:rsidP="006E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подготовки обучающихся.</w:t>
      </w:r>
    </w:p>
    <w:p w:rsidR="00EC60CC" w:rsidRPr="004765A6" w:rsidRDefault="001D0D33" w:rsidP="00452B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организации учебно-воспитательного процесса.</w:t>
      </w:r>
    </w:p>
    <w:p w:rsidR="00784C80" w:rsidRDefault="001D0D33" w:rsidP="00452B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востребованности выпускников.</w:t>
      </w:r>
    </w:p>
    <w:p w:rsidR="00784C80" w:rsidRPr="006D5FDE" w:rsidRDefault="001D0D33" w:rsidP="000220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FDE">
        <w:rPr>
          <w:rFonts w:ascii="Times New Roman" w:hAnsi="Times New Roman" w:cs="Times New Roman"/>
          <w:sz w:val="24"/>
          <w:szCs w:val="24"/>
        </w:rPr>
        <w:t>Оценка качества кадрового обеспечения.</w:t>
      </w:r>
    </w:p>
    <w:p w:rsidR="00784C80" w:rsidRPr="004765A6" w:rsidRDefault="006D5FDE" w:rsidP="00784C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библиотечно-информационного обеспечения</w:t>
      </w:r>
      <w:r w:rsidR="00784C80" w:rsidRPr="004765A6">
        <w:rPr>
          <w:rFonts w:ascii="Times New Roman" w:hAnsi="Times New Roman" w:cs="Times New Roman"/>
          <w:sz w:val="24"/>
          <w:szCs w:val="24"/>
        </w:rPr>
        <w:t>.</w:t>
      </w:r>
    </w:p>
    <w:p w:rsidR="00784C80" w:rsidRPr="004765A6" w:rsidRDefault="006D5FDE" w:rsidP="00784C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материально-технической базы.</w:t>
      </w:r>
    </w:p>
    <w:p w:rsidR="001B0003" w:rsidRPr="004765A6" w:rsidRDefault="006D5FDE" w:rsidP="00784C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образования.</w:t>
      </w:r>
    </w:p>
    <w:p w:rsidR="006D5FDE" w:rsidRPr="006D5FDE" w:rsidRDefault="006D5FDE" w:rsidP="006D5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FDE">
        <w:rPr>
          <w:rFonts w:ascii="Times New Roman" w:hAnsi="Times New Roman" w:cs="Times New Roman"/>
          <w:sz w:val="24"/>
          <w:szCs w:val="24"/>
        </w:rPr>
        <w:t xml:space="preserve">Показатели деятельности МБОУ СОШ №2 имени А.И. </w:t>
      </w:r>
      <w:proofErr w:type="spellStart"/>
      <w:r w:rsidRPr="006D5FDE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6D5FDE">
        <w:rPr>
          <w:rFonts w:ascii="Times New Roman" w:hAnsi="Times New Roman" w:cs="Times New Roman"/>
          <w:sz w:val="24"/>
          <w:szCs w:val="24"/>
        </w:rPr>
        <w:t>.</w:t>
      </w:r>
    </w:p>
    <w:p w:rsidR="00784C80" w:rsidRPr="004765A6" w:rsidRDefault="006D5FDE" w:rsidP="006D5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FDE">
        <w:rPr>
          <w:rFonts w:ascii="Times New Roman" w:hAnsi="Times New Roman" w:cs="Times New Roman"/>
          <w:sz w:val="24"/>
          <w:szCs w:val="24"/>
        </w:rPr>
        <w:t>Заключение и общие выводы.</w:t>
      </w:r>
    </w:p>
    <w:p w:rsidR="00CB6F49" w:rsidRPr="004765A6" w:rsidRDefault="00CB6F49" w:rsidP="006D5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7F" w:rsidRPr="004765A6" w:rsidRDefault="002F1B7F" w:rsidP="00784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7F" w:rsidRPr="004765A6" w:rsidRDefault="002F1B7F" w:rsidP="00784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445516">
      <w:pPr>
        <w:rPr>
          <w:rFonts w:ascii="Times New Roman" w:hAnsi="Times New Roman" w:cs="Times New Roman"/>
          <w:sz w:val="24"/>
          <w:szCs w:val="24"/>
        </w:rPr>
      </w:pPr>
    </w:p>
    <w:p w:rsidR="001200DF" w:rsidRDefault="001200DF" w:rsidP="00445516">
      <w:pPr>
        <w:rPr>
          <w:rFonts w:ascii="Times New Roman" w:hAnsi="Times New Roman" w:cs="Times New Roman"/>
          <w:b/>
          <w:sz w:val="24"/>
          <w:szCs w:val="24"/>
        </w:rPr>
      </w:pPr>
    </w:p>
    <w:p w:rsidR="001200DF" w:rsidRDefault="001200DF" w:rsidP="00445516">
      <w:pPr>
        <w:rPr>
          <w:rFonts w:ascii="Times New Roman" w:hAnsi="Times New Roman" w:cs="Times New Roman"/>
          <w:b/>
          <w:sz w:val="24"/>
          <w:szCs w:val="24"/>
        </w:rPr>
      </w:pPr>
    </w:p>
    <w:p w:rsidR="008D20B2" w:rsidRPr="001200DF" w:rsidRDefault="00524E34" w:rsidP="004455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2F1B7F" w:rsidRPr="004765A6" w:rsidRDefault="002F1B7F" w:rsidP="00445516">
      <w:pPr>
        <w:rPr>
          <w:rFonts w:ascii="Times New Roman" w:hAnsi="Times New Roman" w:cs="Times New Roman"/>
          <w:sz w:val="24"/>
          <w:szCs w:val="24"/>
        </w:rPr>
      </w:pPr>
    </w:p>
    <w:p w:rsidR="0002209D" w:rsidRDefault="002F1B7F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В соответствии с пунктом 3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части  2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статьи 28 Федерального закона  от 29.12.2012 года </w:t>
      </w:r>
      <w:r w:rsidR="00022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B7F" w:rsidRPr="004765A6" w:rsidRDefault="0002209D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1B7F" w:rsidRPr="004765A6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приказами Министерства </w:t>
      </w:r>
      <w:r w:rsidR="00A95F21" w:rsidRPr="004765A6">
        <w:rPr>
          <w:rFonts w:ascii="Times New Roman" w:hAnsi="Times New Roman" w:cs="Times New Roman"/>
          <w:sz w:val="24"/>
          <w:szCs w:val="24"/>
        </w:rPr>
        <w:t>науки и образования Российской Ф</w:t>
      </w:r>
      <w:r w:rsidR="002F1B7F" w:rsidRPr="004765A6">
        <w:rPr>
          <w:rFonts w:ascii="Times New Roman" w:hAnsi="Times New Roman" w:cs="Times New Roman"/>
          <w:sz w:val="24"/>
          <w:szCs w:val="24"/>
        </w:rPr>
        <w:t xml:space="preserve">едерации от 16.03.2013 </w:t>
      </w:r>
      <w:proofErr w:type="gramStart"/>
      <w:r w:rsidR="002F1B7F" w:rsidRPr="004765A6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2F1B7F" w:rsidRPr="004765A6">
        <w:rPr>
          <w:rFonts w:ascii="Times New Roman" w:hAnsi="Times New Roman" w:cs="Times New Roman"/>
          <w:sz w:val="24"/>
          <w:szCs w:val="24"/>
        </w:rPr>
        <w:t xml:space="preserve"> 462 «Порядок проведения </w:t>
      </w:r>
      <w:proofErr w:type="spellStart"/>
      <w:r w:rsidR="002F1B7F" w:rsidRPr="004765A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F1B7F" w:rsidRPr="004765A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3A401B" w:rsidRPr="004765A6">
        <w:rPr>
          <w:rFonts w:ascii="Times New Roman" w:hAnsi="Times New Roman" w:cs="Times New Roman"/>
          <w:sz w:val="24"/>
          <w:szCs w:val="24"/>
        </w:rPr>
        <w:t xml:space="preserve">, от 10.12.2013 года № 1324 «Об утверждении показателей деятельности  образовательной организации, подлежащей </w:t>
      </w:r>
      <w:proofErr w:type="spellStart"/>
      <w:r w:rsidR="003A401B" w:rsidRPr="004765A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3A401B" w:rsidRPr="004765A6">
        <w:rPr>
          <w:rFonts w:ascii="Times New Roman" w:hAnsi="Times New Roman" w:cs="Times New Roman"/>
          <w:sz w:val="24"/>
          <w:szCs w:val="24"/>
        </w:rPr>
        <w:t>»</w:t>
      </w:r>
      <w:r w:rsidR="00482930" w:rsidRPr="004765A6">
        <w:rPr>
          <w:rFonts w:ascii="Times New Roman" w:hAnsi="Times New Roman" w:cs="Times New Roman"/>
          <w:sz w:val="24"/>
          <w:szCs w:val="24"/>
        </w:rPr>
        <w:t xml:space="preserve"> Управляющим советом школы было принято решение о </w:t>
      </w:r>
      <w:proofErr w:type="spellStart"/>
      <w:r w:rsidR="00482930" w:rsidRPr="004765A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482930" w:rsidRPr="004765A6">
        <w:rPr>
          <w:rFonts w:ascii="Times New Roman" w:hAnsi="Times New Roman" w:cs="Times New Roman"/>
          <w:sz w:val="24"/>
          <w:szCs w:val="24"/>
        </w:rPr>
        <w:t xml:space="preserve">.  Его целью явилось обеспечение доступности и открытости информации о деятельности МБОУ СОШ №2 и подготовка отчета о результатах </w:t>
      </w:r>
      <w:proofErr w:type="spellStart"/>
      <w:r w:rsidR="00482930" w:rsidRPr="004765A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82930" w:rsidRPr="004765A6">
        <w:rPr>
          <w:rFonts w:ascii="Times New Roman" w:hAnsi="Times New Roman" w:cs="Times New Roman"/>
          <w:sz w:val="24"/>
          <w:szCs w:val="24"/>
        </w:rPr>
        <w:t>.</w:t>
      </w:r>
    </w:p>
    <w:p w:rsidR="00482930" w:rsidRPr="004765A6" w:rsidRDefault="00482930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Созданная по приказу директора школы комиссия по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, проанализировала представленные материалы по оценке образовательной деятельности, системе управления школой, содержания и качества обучения учащихся,</w:t>
      </w:r>
      <w:r w:rsidR="00D343A3" w:rsidRPr="004765A6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 </w:t>
      </w:r>
      <w:proofErr w:type="gramStart"/>
      <w:r w:rsidR="00D343A3" w:rsidRPr="004765A6">
        <w:rPr>
          <w:rFonts w:ascii="Times New Roman" w:hAnsi="Times New Roman" w:cs="Times New Roman"/>
          <w:sz w:val="24"/>
          <w:szCs w:val="24"/>
        </w:rPr>
        <w:t>кадрового  и</w:t>
      </w:r>
      <w:proofErr w:type="gramEnd"/>
      <w:r w:rsidR="005F5994">
        <w:rPr>
          <w:rFonts w:ascii="Times New Roman" w:hAnsi="Times New Roman" w:cs="Times New Roman"/>
          <w:sz w:val="24"/>
          <w:szCs w:val="24"/>
        </w:rPr>
        <w:t xml:space="preserve"> </w:t>
      </w:r>
      <w:r w:rsidR="00A95F21" w:rsidRPr="004765A6">
        <w:rPr>
          <w:rFonts w:ascii="Times New Roman" w:hAnsi="Times New Roman" w:cs="Times New Roman"/>
          <w:sz w:val="24"/>
          <w:szCs w:val="24"/>
        </w:rPr>
        <w:t>учебно- методического</w:t>
      </w:r>
      <w:r w:rsidR="00006FD5" w:rsidRPr="004765A6">
        <w:rPr>
          <w:rFonts w:ascii="Times New Roman" w:hAnsi="Times New Roman" w:cs="Times New Roman"/>
          <w:sz w:val="24"/>
          <w:szCs w:val="24"/>
        </w:rPr>
        <w:t xml:space="preserve">, библиотечно- информационного </w:t>
      </w:r>
      <w:r w:rsidR="00D343A3" w:rsidRPr="004765A6">
        <w:rPr>
          <w:rFonts w:ascii="Times New Roman" w:hAnsi="Times New Roman" w:cs="Times New Roman"/>
          <w:sz w:val="24"/>
          <w:szCs w:val="24"/>
        </w:rPr>
        <w:t xml:space="preserve">обеспечения, </w:t>
      </w:r>
      <w:r w:rsidR="00A95F21" w:rsidRPr="004765A6">
        <w:rPr>
          <w:rFonts w:ascii="Times New Roman" w:hAnsi="Times New Roman" w:cs="Times New Roman"/>
          <w:sz w:val="24"/>
          <w:szCs w:val="24"/>
        </w:rPr>
        <w:t xml:space="preserve"> материально- технической базы, функционирования внутренней системы оценки качества образования. Особое внимание уделялось подготовке к итоговой аттестации выпускников 9 и 11 классов.</w:t>
      </w:r>
    </w:p>
    <w:p w:rsidR="00A95F21" w:rsidRPr="004765A6" w:rsidRDefault="00A95F21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В течение апреля- мая была проведена про</w:t>
      </w:r>
      <w:r w:rsidR="00445516" w:rsidRPr="004765A6">
        <w:rPr>
          <w:rFonts w:ascii="Times New Roman" w:hAnsi="Times New Roman" w:cs="Times New Roman"/>
          <w:sz w:val="24"/>
          <w:szCs w:val="24"/>
        </w:rPr>
        <w:t>межуточная аттестация учащихся 2</w:t>
      </w:r>
      <w:r w:rsidRPr="004765A6">
        <w:rPr>
          <w:rFonts w:ascii="Times New Roman" w:hAnsi="Times New Roman" w:cs="Times New Roman"/>
          <w:sz w:val="24"/>
          <w:szCs w:val="24"/>
        </w:rPr>
        <w:t>-8,10 классов и в мае- июне – итоговая аттестация учащихся 9 и 11 классов.</w:t>
      </w:r>
    </w:p>
    <w:p w:rsidR="00A95F21" w:rsidRPr="004765A6" w:rsidRDefault="00A95F21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В результате этой работы были проведены различные по видам и формам проверки знаний учащихся, результаты которых представлены в виде таблиц, дана оценка качества образования учащихся в соответствии с требов</w:t>
      </w:r>
      <w:r w:rsidR="00C82B78" w:rsidRPr="004765A6">
        <w:rPr>
          <w:rFonts w:ascii="Times New Roman" w:hAnsi="Times New Roman" w:cs="Times New Roman"/>
          <w:sz w:val="24"/>
          <w:szCs w:val="24"/>
        </w:rPr>
        <w:t xml:space="preserve">аниями ФГОС </w:t>
      </w:r>
      <w:proofErr w:type="gramStart"/>
      <w:r w:rsidR="00C82B78" w:rsidRPr="004765A6">
        <w:rPr>
          <w:rFonts w:ascii="Times New Roman" w:hAnsi="Times New Roman" w:cs="Times New Roman"/>
          <w:sz w:val="24"/>
          <w:szCs w:val="24"/>
        </w:rPr>
        <w:t xml:space="preserve">НОО, </w:t>
      </w:r>
      <w:r w:rsidR="00341311" w:rsidRPr="004765A6">
        <w:rPr>
          <w:rFonts w:ascii="Times New Roman" w:hAnsi="Times New Roman" w:cs="Times New Roman"/>
          <w:sz w:val="24"/>
          <w:szCs w:val="24"/>
        </w:rPr>
        <w:t xml:space="preserve"> ФГОС</w:t>
      </w:r>
      <w:proofErr w:type="gramEnd"/>
      <w:r w:rsidR="00341311" w:rsidRPr="004765A6">
        <w:rPr>
          <w:rFonts w:ascii="Times New Roman" w:hAnsi="Times New Roman" w:cs="Times New Roman"/>
          <w:sz w:val="24"/>
          <w:szCs w:val="24"/>
        </w:rPr>
        <w:t xml:space="preserve"> ООО ( 5-9</w:t>
      </w:r>
      <w:r w:rsidRPr="004765A6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C82B78" w:rsidRPr="004765A6">
        <w:rPr>
          <w:rFonts w:ascii="Times New Roman" w:hAnsi="Times New Roman" w:cs="Times New Roman"/>
          <w:sz w:val="24"/>
          <w:szCs w:val="24"/>
        </w:rPr>
        <w:t>, ФГОС СОО ( 10 классы)</w:t>
      </w:r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4579C7" w:rsidRDefault="00A95F21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Общие результаты были обсуждены на педагогическом совете</w:t>
      </w:r>
      <w:r w:rsidR="005F5994">
        <w:rPr>
          <w:rFonts w:ascii="Times New Roman" w:hAnsi="Times New Roman" w:cs="Times New Roman"/>
          <w:sz w:val="24"/>
          <w:szCs w:val="24"/>
        </w:rPr>
        <w:t xml:space="preserve"> № 6 от 30.03</w:t>
      </w:r>
      <w:r w:rsidR="002A2B33" w:rsidRPr="004765A6">
        <w:rPr>
          <w:rFonts w:ascii="Times New Roman" w:hAnsi="Times New Roman" w:cs="Times New Roman"/>
          <w:sz w:val="24"/>
          <w:szCs w:val="24"/>
        </w:rPr>
        <w:t xml:space="preserve">. </w:t>
      </w:r>
      <w:r w:rsidR="00391342">
        <w:rPr>
          <w:rFonts w:ascii="Times New Roman" w:hAnsi="Times New Roman" w:cs="Times New Roman"/>
          <w:sz w:val="24"/>
          <w:szCs w:val="24"/>
        </w:rPr>
        <w:t>2022</w:t>
      </w:r>
      <w:r w:rsidR="00C82B78" w:rsidRPr="004765A6">
        <w:rPr>
          <w:rFonts w:ascii="Times New Roman" w:hAnsi="Times New Roman" w:cs="Times New Roman"/>
          <w:sz w:val="24"/>
          <w:szCs w:val="24"/>
        </w:rPr>
        <w:t xml:space="preserve"> </w:t>
      </w:r>
      <w:r w:rsidR="00FD7008" w:rsidRPr="004765A6">
        <w:rPr>
          <w:rFonts w:ascii="Times New Roman" w:hAnsi="Times New Roman" w:cs="Times New Roman"/>
          <w:sz w:val="24"/>
          <w:szCs w:val="24"/>
        </w:rPr>
        <w:t>года</w:t>
      </w:r>
      <w:r w:rsidRPr="004765A6">
        <w:rPr>
          <w:rFonts w:ascii="Times New Roman" w:hAnsi="Times New Roman" w:cs="Times New Roman"/>
          <w:sz w:val="24"/>
          <w:szCs w:val="24"/>
        </w:rPr>
        <w:t xml:space="preserve">. По результатам данной работы составлен настоящий отчет, в котором подведены итоги образовательной деятельности МБОУ СОШ №2 имени </w:t>
      </w:r>
      <w:proofErr w:type="spellStart"/>
      <w:proofErr w:type="gram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391342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391342">
        <w:rPr>
          <w:rFonts w:ascii="Times New Roman" w:hAnsi="Times New Roman" w:cs="Times New Roman"/>
          <w:sz w:val="24"/>
          <w:szCs w:val="24"/>
        </w:rPr>
        <w:t xml:space="preserve">  2021</w:t>
      </w:r>
      <w:r w:rsidR="002A2B33" w:rsidRPr="004765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Pr="004765A6" w:rsidRDefault="00524E34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F21" w:rsidRPr="004765A6" w:rsidRDefault="00A95F21" w:rsidP="004829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E34" w:rsidRPr="00524E34" w:rsidRDefault="00524E34" w:rsidP="00524E34">
      <w:pPr>
        <w:pStyle w:val="af1"/>
        <w:rPr>
          <w:rFonts w:ascii="Times New Roman" w:hAnsi="Times New Roman"/>
          <w:b/>
          <w:sz w:val="24"/>
          <w:szCs w:val="24"/>
          <w:u w:val="single"/>
        </w:rPr>
      </w:pPr>
      <w:r w:rsidRPr="001200DF">
        <w:rPr>
          <w:rFonts w:ascii="Times New Roman" w:hAnsi="Times New Roman"/>
          <w:b/>
          <w:sz w:val="28"/>
          <w:szCs w:val="28"/>
          <w:u w:val="single"/>
        </w:rPr>
        <w:lastRenderedPageBreak/>
        <w:t>2.Аналитическая часть отчёта.</w:t>
      </w:r>
    </w:p>
    <w:p w:rsidR="00524E34" w:rsidRPr="00524E34" w:rsidRDefault="00524E34" w:rsidP="00524E34">
      <w:pPr>
        <w:pStyle w:val="af1"/>
        <w:rPr>
          <w:rFonts w:ascii="Times New Roman" w:hAnsi="Times New Roman"/>
          <w:b/>
          <w:u w:val="single"/>
        </w:rPr>
      </w:pPr>
    </w:p>
    <w:p w:rsidR="009B7296" w:rsidRPr="001200DF" w:rsidRDefault="00A95F21" w:rsidP="00524E34">
      <w:pPr>
        <w:pStyle w:val="a3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об образовательной орган</w:t>
      </w:r>
      <w:r w:rsidR="009869AF" w:rsidRPr="001200DF">
        <w:rPr>
          <w:rFonts w:ascii="Times New Roman" w:hAnsi="Times New Roman" w:cs="Times New Roman"/>
          <w:b/>
          <w:sz w:val="28"/>
          <w:szCs w:val="28"/>
          <w:u w:val="single"/>
        </w:rPr>
        <w:t>изации.</w:t>
      </w:r>
      <w:r w:rsidR="009869AF" w:rsidRPr="001200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9AF" w:rsidRPr="004765A6" w:rsidRDefault="009869AF" w:rsidP="009B72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Полное и сокращенное наименование образовательной организации:</w:t>
      </w:r>
    </w:p>
    <w:p w:rsidR="00A95F21" w:rsidRPr="004765A6" w:rsidRDefault="009869AF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учреждение- средняя общеобразовательная школа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станицы Калининской Калининского района Краснодарского края.</w:t>
      </w:r>
    </w:p>
    <w:p w:rsidR="005A5CAA" w:rsidRPr="004765A6" w:rsidRDefault="005A5CAA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МБОУ СОШ №2 им.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ст. Калининской.</w:t>
      </w:r>
    </w:p>
    <w:p w:rsidR="005A5CAA" w:rsidRPr="004765A6" w:rsidRDefault="005A5CAA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Место нахождения (юридический адрес):</w:t>
      </w:r>
      <w:r w:rsidR="005F5994">
        <w:rPr>
          <w:rFonts w:ascii="Times New Roman" w:hAnsi="Times New Roman" w:cs="Times New Roman"/>
          <w:sz w:val="24"/>
          <w:szCs w:val="24"/>
        </w:rPr>
        <w:t xml:space="preserve"> Российская Федерация,353780</w:t>
      </w:r>
      <w:r w:rsidRPr="004765A6">
        <w:rPr>
          <w:rFonts w:ascii="Times New Roman" w:hAnsi="Times New Roman" w:cs="Times New Roman"/>
          <w:sz w:val="24"/>
          <w:szCs w:val="24"/>
        </w:rPr>
        <w:t xml:space="preserve"> Краснодарский край Калининский район станица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Калининская,  улица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Ленина ,43.</w:t>
      </w:r>
    </w:p>
    <w:p w:rsidR="008802CB" w:rsidRPr="004765A6" w:rsidRDefault="008802CB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4765A6">
        <w:rPr>
          <w:rFonts w:ascii="Times New Roman" w:hAnsi="Times New Roman" w:cs="Times New Roman"/>
          <w:sz w:val="24"/>
          <w:szCs w:val="24"/>
        </w:rPr>
        <w:t xml:space="preserve"> РФ, 353780 Краснодарский край Калининский район станица Калининская улица Ленина, 43.</w:t>
      </w:r>
    </w:p>
    <w:p w:rsidR="008802CB" w:rsidRPr="004765A6" w:rsidRDefault="008802CB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РФ</w:t>
      </w:r>
      <w:r w:rsidR="00FD7008" w:rsidRPr="004765A6">
        <w:rPr>
          <w:rFonts w:ascii="Times New Roman" w:hAnsi="Times New Roman" w:cs="Times New Roman"/>
          <w:sz w:val="24"/>
          <w:szCs w:val="24"/>
        </w:rPr>
        <w:t>,</w:t>
      </w:r>
      <w:r w:rsidRPr="004765A6">
        <w:rPr>
          <w:rFonts w:ascii="Times New Roman" w:hAnsi="Times New Roman" w:cs="Times New Roman"/>
          <w:sz w:val="24"/>
          <w:szCs w:val="24"/>
        </w:rPr>
        <w:t xml:space="preserve"> 353771 Краснодарский край Калининский район село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Гришковское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улица Советская, 51.</w:t>
      </w:r>
    </w:p>
    <w:p w:rsidR="007B4AAA" w:rsidRPr="004765A6" w:rsidRDefault="005A5CAA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Телефон- факс</w:t>
      </w:r>
      <w:r w:rsidRPr="004765A6">
        <w:rPr>
          <w:rFonts w:ascii="Times New Roman" w:hAnsi="Times New Roman" w:cs="Times New Roman"/>
          <w:sz w:val="24"/>
          <w:szCs w:val="24"/>
        </w:rPr>
        <w:t xml:space="preserve"> 8(</w:t>
      </w:r>
      <w:r w:rsidR="00886AE1" w:rsidRPr="004765A6">
        <w:rPr>
          <w:rFonts w:ascii="Times New Roman" w:hAnsi="Times New Roman" w:cs="Times New Roman"/>
          <w:sz w:val="24"/>
          <w:szCs w:val="24"/>
        </w:rPr>
        <w:t>86163</w:t>
      </w:r>
      <w:r w:rsidRPr="004765A6">
        <w:rPr>
          <w:rFonts w:ascii="Times New Roman" w:hAnsi="Times New Roman" w:cs="Times New Roman"/>
          <w:sz w:val="24"/>
          <w:szCs w:val="24"/>
        </w:rPr>
        <w:t>) 21-4-22, 21-1-69 – приемная руководителя.</w:t>
      </w:r>
    </w:p>
    <w:p w:rsidR="007B4AAA" w:rsidRPr="004765A6" w:rsidRDefault="007B4AAA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Адрес  электронной   почты</w:t>
      </w:r>
      <w:r w:rsidRPr="004765A6">
        <w:rPr>
          <w:rFonts w:ascii="Times New Roman" w:hAnsi="Times New Roman" w:cs="Times New Roman"/>
          <w:sz w:val="24"/>
          <w:szCs w:val="24"/>
        </w:rPr>
        <w:t xml:space="preserve">:   </w:t>
      </w:r>
      <w:hyperlink r:id="rId7" w:history="1"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school2@kalin.kubannet.ru</w:t>
        </w:r>
      </w:hyperlink>
    </w:p>
    <w:p w:rsidR="007B4AAA" w:rsidRPr="004765A6" w:rsidRDefault="007B4AAA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Адрес официального сайта:</w:t>
      </w:r>
      <w:r w:rsidR="005F5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65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765A6">
        <w:rPr>
          <w:rFonts w:ascii="Times New Roman" w:hAnsi="Times New Roman" w:cs="Times New Roman"/>
          <w:sz w:val="24"/>
          <w:szCs w:val="24"/>
        </w:rPr>
        <w:t xml:space="preserve">. </w:t>
      </w:r>
      <w:r w:rsidR="00734ACB" w:rsidRPr="004765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5A6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Pr="004765A6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4765A6">
        <w:rPr>
          <w:rFonts w:ascii="Times New Roman" w:hAnsi="Times New Roman" w:cs="Times New Roman"/>
          <w:sz w:val="24"/>
          <w:szCs w:val="24"/>
          <w:lang w:val="en-US"/>
        </w:rPr>
        <w:t>kalin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65A6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12AC" w:rsidRPr="004765A6" w:rsidRDefault="00886AE1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4765A6">
        <w:rPr>
          <w:rFonts w:ascii="Times New Roman" w:hAnsi="Times New Roman" w:cs="Times New Roman"/>
          <w:sz w:val="24"/>
          <w:szCs w:val="24"/>
        </w:rPr>
        <w:t xml:space="preserve"> Управление образования МО Калининский район. Начальник управления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Елена Андреевна.</w:t>
      </w:r>
    </w:p>
    <w:p w:rsidR="00886AE1" w:rsidRPr="004765A6" w:rsidRDefault="00886AE1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353780 РФ Краснодарский край Калининский район станица Калининская, улица Ленина, 14</w:t>
      </w:r>
      <w:r w:rsidR="0002209D">
        <w:rPr>
          <w:rFonts w:ascii="Times New Roman" w:hAnsi="Times New Roman" w:cs="Times New Roman"/>
          <w:sz w:val="24"/>
          <w:szCs w:val="24"/>
        </w:rPr>
        <w:t>7. Тел./ факт 8(</w:t>
      </w:r>
      <w:r w:rsidRPr="004765A6">
        <w:rPr>
          <w:rFonts w:ascii="Times New Roman" w:hAnsi="Times New Roman" w:cs="Times New Roman"/>
          <w:sz w:val="24"/>
          <w:szCs w:val="24"/>
        </w:rPr>
        <w:t xml:space="preserve">86163) 21-8-64. Официальный сайт: </w:t>
      </w:r>
      <w:hyperlink r:id="rId8" w:history="1">
        <w:r w:rsidRPr="004765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kalin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765A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4765A6">
        <w:rPr>
          <w:rFonts w:ascii="Times New Roman" w:hAnsi="Times New Roman" w:cs="Times New Roman"/>
          <w:sz w:val="24"/>
          <w:szCs w:val="24"/>
        </w:rPr>
        <w:t>.  График работы</w:t>
      </w:r>
      <w:r w:rsidR="00445516" w:rsidRPr="004765A6">
        <w:rPr>
          <w:rFonts w:ascii="Times New Roman" w:hAnsi="Times New Roman" w:cs="Times New Roman"/>
          <w:sz w:val="24"/>
          <w:szCs w:val="24"/>
        </w:rPr>
        <w:t xml:space="preserve">: </w:t>
      </w:r>
      <w:r w:rsidRPr="004765A6">
        <w:rPr>
          <w:rFonts w:ascii="Times New Roman" w:hAnsi="Times New Roman" w:cs="Times New Roman"/>
          <w:sz w:val="24"/>
          <w:szCs w:val="24"/>
        </w:rPr>
        <w:t>8.00-17.00.  Перерыв - 12.00-13.00.</w:t>
      </w:r>
    </w:p>
    <w:p w:rsidR="00886AE1" w:rsidRPr="004765A6" w:rsidRDefault="00886AE1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Реквизиты учредительного договора</w:t>
      </w:r>
      <w:r w:rsidR="00341311" w:rsidRPr="004765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41311" w:rsidRPr="004765A6">
        <w:rPr>
          <w:rFonts w:ascii="Times New Roman" w:hAnsi="Times New Roman" w:cs="Times New Roman"/>
          <w:sz w:val="24"/>
          <w:szCs w:val="24"/>
        </w:rPr>
        <w:t>договор  о</w:t>
      </w:r>
      <w:proofErr w:type="gramEnd"/>
      <w:r w:rsidR="00341311" w:rsidRPr="004765A6">
        <w:rPr>
          <w:rFonts w:ascii="Times New Roman" w:hAnsi="Times New Roman" w:cs="Times New Roman"/>
          <w:sz w:val="24"/>
          <w:szCs w:val="24"/>
        </w:rPr>
        <w:t xml:space="preserve"> взаимоотношениях</w:t>
      </w:r>
      <w:r w:rsidRPr="004765A6">
        <w:rPr>
          <w:rFonts w:ascii="Times New Roman" w:hAnsi="Times New Roman" w:cs="Times New Roman"/>
          <w:sz w:val="24"/>
          <w:szCs w:val="24"/>
        </w:rPr>
        <w:t xml:space="preserve">  между управлением образования администра</w:t>
      </w:r>
      <w:r w:rsidR="00341311" w:rsidRPr="004765A6">
        <w:rPr>
          <w:rFonts w:ascii="Times New Roman" w:hAnsi="Times New Roman" w:cs="Times New Roman"/>
          <w:sz w:val="24"/>
          <w:szCs w:val="24"/>
        </w:rPr>
        <w:t>ции муниципального образования К</w:t>
      </w:r>
      <w:r w:rsidRPr="004765A6">
        <w:rPr>
          <w:rFonts w:ascii="Times New Roman" w:hAnsi="Times New Roman" w:cs="Times New Roman"/>
          <w:sz w:val="24"/>
          <w:szCs w:val="24"/>
        </w:rPr>
        <w:t xml:space="preserve">алининский район и муниципальным </w:t>
      </w:r>
      <w:r w:rsidR="00341311" w:rsidRPr="004765A6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4765A6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 – средней общеобразовательной школой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391342">
        <w:rPr>
          <w:rFonts w:ascii="Times New Roman" w:hAnsi="Times New Roman" w:cs="Times New Roman"/>
          <w:sz w:val="24"/>
          <w:szCs w:val="24"/>
        </w:rPr>
        <w:t xml:space="preserve"> </w:t>
      </w:r>
      <w:r w:rsidR="00341311" w:rsidRPr="004765A6">
        <w:rPr>
          <w:rFonts w:ascii="Times New Roman" w:hAnsi="Times New Roman" w:cs="Times New Roman"/>
          <w:sz w:val="24"/>
          <w:szCs w:val="24"/>
        </w:rPr>
        <w:t>станицы Калининской от 01.10.2016</w:t>
      </w:r>
      <w:r w:rsidR="008D2CC5" w:rsidRPr="004765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12CC" w:rsidRPr="004765A6" w:rsidRDefault="006112CC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Организационно- правовая форма</w:t>
      </w:r>
      <w:r w:rsidRPr="004765A6">
        <w:rPr>
          <w:rFonts w:ascii="Times New Roman" w:hAnsi="Times New Roman" w:cs="Times New Roman"/>
          <w:sz w:val="24"/>
          <w:szCs w:val="24"/>
        </w:rPr>
        <w:t>: бюджетное учреждение.</w:t>
      </w:r>
    </w:p>
    <w:p w:rsidR="007B4AAA" w:rsidRPr="004765A6" w:rsidRDefault="006112CC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Основной государственный регистрационным номер</w:t>
      </w:r>
      <w:r w:rsidRPr="004765A6">
        <w:rPr>
          <w:rFonts w:ascii="Times New Roman" w:hAnsi="Times New Roman" w:cs="Times New Roman"/>
          <w:sz w:val="24"/>
          <w:szCs w:val="24"/>
        </w:rPr>
        <w:t xml:space="preserve"> записи в Едином государственном реестре юридических лиц: 1022303953363.</w:t>
      </w:r>
    </w:p>
    <w:p w:rsidR="006112CC" w:rsidRPr="004765A6" w:rsidRDefault="006112CC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 xml:space="preserve">Идентификационный номер </w:t>
      </w:r>
      <w:proofErr w:type="gramStart"/>
      <w:r w:rsidRPr="004765A6">
        <w:rPr>
          <w:rFonts w:ascii="Times New Roman" w:hAnsi="Times New Roman" w:cs="Times New Roman"/>
          <w:sz w:val="24"/>
          <w:szCs w:val="24"/>
          <w:u w:val="single"/>
        </w:rPr>
        <w:t xml:space="preserve">налогоплательщика:  </w:t>
      </w:r>
      <w:r w:rsidRPr="004765A6">
        <w:rPr>
          <w:rFonts w:ascii="Times New Roman" w:hAnsi="Times New Roman" w:cs="Times New Roman"/>
          <w:sz w:val="24"/>
          <w:szCs w:val="24"/>
        </w:rPr>
        <w:t>2333007750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6112CC" w:rsidRPr="004765A6" w:rsidRDefault="006112CC" w:rsidP="007B4A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Свидетельства о праве на имущество: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2315"/>
        <w:gridCol w:w="995"/>
        <w:gridCol w:w="1451"/>
        <w:gridCol w:w="1843"/>
        <w:gridCol w:w="2942"/>
      </w:tblGrid>
      <w:tr w:rsidR="00CC3F87" w:rsidRPr="004765A6" w:rsidTr="00FD7008">
        <w:tc>
          <w:tcPr>
            <w:tcW w:w="484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995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51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2" w:type="dxa"/>
          </w:tcPr>
          <w:p w:rsidR="006112CC" w:rsidRPr="004765A6" w:rsidRDefault="006112CC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</w:tr>
      <w:tr w:rsidR="00CC3F87" w:rsidRPr="004765A6" w:rsidTr="00FD7008">
        <w:tc>
          <w:tcPr>
            <w:tcW w:w="484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Здание СОШ №2</w:t>
            </w:r>
            <w:r w:rsidR="00341311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ст. Калининская, Ленина,43</w:t>
            </w:r>
          </w:p>
        </w:tc>
        <w:tc>
          <w:tcPr>
            <w:tcW w:w="995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23- А</w:t>
            </w:r>
            <w:r w:rsidR="00632F40" w:rsidRPr="00476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</w:tcPr>
          <w:p w:rsidR="000E3867" w:rsidRPr="004765A6" w:rsidRDefault="00632F40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037611</w:t>
            </w:r>
          </w:p>
        </w:tc>
        <w:tc>
          <w:tcPr>
            <w:tcW w:w="1843" w:type="dxa"/>
          </w:tcPr>
          <w:p w:rsidR="000E3867" w:rsidRPr="004765A6" w:rsidRDefault="00632F40" w:rsidP="0063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E3867" w:rsidRPr="004765A6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Федеральной регистрационной службы по Краснодарскому краю.</w:t>
            </w:r>
          </w:p>
        </w:tc>
      </w:tr>
      <w:tr w:rsidR="00CC3F87" w:rsidRPr="004765A6" w:rsidTr="00FD7008">
        <w:tc>
          <w:tcPr>
            <w:tcW w:w="484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Гараж СОШ №2</w:t>
            </w:r>
          </w:p>
        </w:tc>
        <w:tc>
          <w:tcPr>
            <w:tcW w:w="995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23- А</w:t>
            </w:r>
            <w:r w:rsidR="00632F40" w:rsidRPr="00476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51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EC7" w:rsidRPr="004765A6">
              <w:rPr>
                <w:rFonts w:ascii="Times New Roman" w:hAnsi="Times New Roman" w:cs="Times New Roman"/>
                <w:sz w:val="24"/>
                <w:szCs w:val="24"/>
              </w:rPr>
              <w:t>37605</w:t>
            </w:r>
          </w:p>
        </w:tc>
        <w:tc>
          <w:tcPr>
            <w:tcW w:w="1843" w:type="dxa"/>
          </w:tcPr>
          <w:p w:rsidR="000E3867" w:rsidRPr="004765A6" w:rsidRDefault="00D37EC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10.08.2011</w:t>
            </w:r>
          </w:p>
        </w:tc>
        <w:tc>
          <w:tcPr>
            <w:tcW w:w="2942" w:type="dxa"/>
          </w:tcPr>
          <w:p w:rsidR="000E3867" w:rsidRPr="004765A6" w:rsidRDefault="000E386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регистрационной службы по Краснодарскому краю.</w:t>
            </w:r>
          </w:p>
        </w:tc>
      </w:tr>
      <w:tr w:rsidR="00CC3F87" w:rsidRPr="004765A6" w:rsidTr="00FD7008">
        <w:tc>
          <w:tcPr>
            <w:tcW w:w="484" w:type="dxa"/>
          </w:tcPr>
          <w:p w:rsidR="00341311" w:rsidRPr="004765A6" w:rsidRDefault="00341311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5" w:type="dxa"/>
          </w:tcPr>
          <w:p w:rsidR="00341311" w:rsidRPr="004765A6" w:rsidRDefault="00341311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№2 по адресу с. </w:t>
            </w:r>
            <w:proofErr w:type="spellStart"/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Гришковское</w:t>
            </w:r>
            <w:proofErr w:type="spellEnd"/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, Советская, 51Б</w:t>
            </w:r>
          </w:p>
        </w:tc>
        <w:tc>
          <w:tcPr>
            <w:tcW w:w="995" w:type="dxa"/>
          </w:tcPr>
          <w:p w:rsidR="00341311" w:rsidRPr="004765A6" w:rsidRDefault="00341311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</w:tcPr>
          <w:p w:rsidR="00341311" w:rsidRPr="004765A6" w:rsidRDefault="00CC3F8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23:10:0703001:790</w:t>
            </w:r>
          </w:p>
        </w:tc>
        <w:tc>
          <w:tcPr>
            <w:tcW w:w="1843" w:type="dxa"/>
          </w:tcPr>
          <w:p w:rsidR="00341311" w:rsidRPr="004765A6" w:rsidRDefault="00CC3F8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2942" w:type="dxa"/>
          </w:tcPr>
          <w:p w:rsidR="00341311" w:rsidRPr="004765A6" w:rsidRDefault="00CC3F87" w:rsidP="007B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</w:tc>
      </w:tr>
    </w:tbl>
    <w:p w:rsidR="005A5CAA" w:rsidRPr="004765A6" w:rsidRDefault="005A5CAA" w:rsidP="00986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867" w:rsidRPr="004765A6" w:rsidRDefault="000E3867" w:rsidP="00FD70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Свидетельство о праве на земельный участок</w:t>
      </w:r>
      <w:r w:rsidR="00632F40" w:rsidRPr="004765A6">
        <w:rPr>
          <w:rFonts w:ascii="Times New Roman" w:hAnsi="Times New Roman" w:cs="Times New Roman"/>
          <w:sz w:val="24"/>
          <w:szCs w:val="24"/>
        </w:rPr>
        <w:t>: серия 23-АК</w:t>
      </w:r>
      <w:r w:rsidRPr="004765A6">
        <w:rPr>
          <w:rFonts w:ascii="Times New Roman" w:hAnsi="Times New Roman" w:cs="Times New Roman"/>
          <w:sz w:val="24"/>
          <w:szCs w:val="24"/>
        </w:rPr>
        <w:t xml:space="preserve"> № </w:t>
      </w:r>
      <w:r w:rsidR="00632F40" w:rsidRPr="004765A6">
        <w:rPr>
          <w:rFonts w:ascii="Times New Roman" w:hAnsi="Times New Roman" w:cs="Times New Roman"/>
          <w:sz w:val="24"/>
          <w:szCs w:val="24"/>
        </w:rPr>
        <w:t>037612 выдано 10.08.2011</w:t>
      </w:r>
      <w:r w:rsidRPr="004765A6"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регистрационно</w:t>
      </w:r>
      <w:r w:rsidR="00CC3F87" w:rsidRPr="004765A6">
        <w:rPr>
          <w:rFonts w:ascii="Times New Roman" w:hAnsi="Times New Roman" w:cs="Times New Roman"/>
          <w:sz w:val="24"/>
          <w:szCs w:val="24"/>
        </w:rPr>
        <w:t>й службы по Краснодарскому краю по адресу ст. Калининская, ул. Ленина,43.</w:t>
      </w:r>
    </w:p>
    <w:p w:rsidR="00CC3F87" w:rsidRPr="004765A6" w:rsidRDefault="00CC3F87" w:rsidP="00FD70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Кадастровый № 23</w:t>
      </w:r>
      <w:r w:rsidRPr="004765A6">
        <w:rPr>
          <w:rFonts w:ascii="Times New Roman" w:hAnsi="Times New Roman" w:cs="Times New Roman"/>
          <w:sz w:val="24"/>
          <w:szCs w:val="24"/>
        </w:rPr>
        <w:t>:10: 0703001:60. Выписка из Единого государственного реестра прав на недвижимое имущество и сделок с ним, удостоверяющая проведенную государственную регистрацию прав. Дата выдачи 05.10.2016г.</w:t>
      </w:r>
    </w:p>
    <w:p w:rsidR="00D37EC7" w:rsidRPr="004765A6" w:rsidRDefault="000E3867" w:rsidP="00FD70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Устав</w:t>
      </w:r>
      <w:r w:rsidRPr="004765A6">
        <w:rPr>
          <w:rFonts w:ascii="Times New Roman" w:hAnsi="Times New Roman" w:cs="Times New Roman"/>
          <w:sz w:val="24"/>
          <w:szCs w:val="24"/>
        </w:rPr>
        <w:t>: утвержден постановлением администрации муниципального об</w:t>
      </w:r>
      <w:r w:rsidR="00D37EC7" w:rsidRPr="004765A6">
        <w:rPr>
          <w:rFonts w:ascii="Times New Roman" w:hAnsi="Times New Roman" w:cs="Times New Roman"/>
          <w:sz w:val="24"/>
          <w:szCs w:val="24"/>
        </w:rPr>
        <w:t>разования Калинински</w:t>
      </w:r>
      <w:r w:rsidR="002A2B33" w:rsidRPr="004765A6">
        <w:rPr>
          <w:rFonts w:ascii="Times New Roman" w:hAnsi="Times New Roman" w:cs="Times New Roman"/>
          <w:sz w:val="24"/>
          <w:szCs w:val="24"/>
        </w:rPr>
        <w:t xml:space="preserve">й район № </w:t>
      </w:r>
      <w:r w:rsidR="0002209D">
        <w:rPr>
          <w:rFonts w:ascii="Times New Roman" w:hAnsi="Times New Roman" w:cs="Times New Roman"/>
          <w:sz w:val="24"/>
          <w:szCs w:val="24"/>
        </w:rPr>
        <w:t>285</w:t>
      </w:r>
      <w:r w:rsidR="002A2B33" w:rsidRPr="004765A6">
        <w:rPr>
          <w:rFonts w:ascii="Times New Roman" w:hAnsi="Times New Roman" w:cs="Times New Roman"/>
          <w:sz w:val="24"/>
          <w:szCs w:val="24"/>
        </w:rPr>
        <w:t xml:space="preserve"> от </w:t>
      </w:r>
      <w:r w:rsidR="0002209D">
        <w:rPr>
          <w:rFonts w:ascii="Times New Roman" w:hAnsi="Times New Roman" w:cs="Times New Roman"/>
          <w:sz w:val="24"/>
          <w:szCs w:val="24"/>
        </w:rPr>
        <w:t>09.03.2021</w:t>
      </w:r>
      <w:r w:rsidR="002A2B33" w:rsidRPr="004765A6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37EC7" w:rsidRPr="004765A6" w:rsidRDefault="000E3867" w:rsidP="00FD70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Лицензия на осуществление образовательной деятельности</w:t>
      </w:r>
      <w:r w:rsidRPr="004765A6">
        <w:rPr>
          <w:rFonts w:ascii="Times New Roman" w:hAnsi="Times New Roman" w:cs="Times New Roman"/>
          <w:sz w:val="24"/>
          <w:szCs w:val="24"/>
        </w:rPr>
        <w:t>:</w:t>
      </w:r>
      <w:r w:rsidR="00D91D7D" w:rsidRPr="004765A6">
        <w:rPr>
          <w:rFonts w:ascii="Times New Roman" w:hAnsi="Times New Roman" w:cs="Times New Roman"/>
          <w:sz w:val="24"/>
          <w:szCs w:val="24"/>
        </w:rPr>
        <w:t xml:space="preserve"> № 04305 серия бланка 23Л01 № 0001348, выдана Департаментом образования и науки Краснодарского края 27.06.2012 года.</w:t>
      </w:r>
    </w:p>
    <w:p w:rsidR="00D91D7D" w:rsidRPr="004765A6" w:rsidRDefault="005F5994" w:rsidP="00FD7008">
      <w:pPr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D7D" w:rsidRPr="004765A6">
        <w:rPr>
          <w:rFonts w:ascii="Times New Roman" w:hAnsi="Times New Roman" w:cs="Times New Roman"/>
          <w:sz w:val="24"/>
          <w:szCs w:val="24"/>
        </w:rPr>
        <w:t>Приложение №1. К лицензии на право ведения образовательной деятельности от 27.06.2012 года регистрационный номер № 04305</w:t>
      </w:r>
      <w:r w:rsidR="00F75A42" w:rsidRPr="004765A6">
        <w:rPr>
          <w:rFonts w:ascii="Times New Roman" w:hAnsi="Times New Roman" w:cs="Times New Roman"/>
          <w:sz w:val="24"/>
          <w:szCs w:val="24"/>
        </w:rPr>
        <w:t>, серия 23П01 № 0012874 от 29.12.2016</w:t>
      </w:r>
      <w:r w:rsidR="00D37EC7" w:rsidRPr="004765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9(</w:t>
      </w:r>
      <w:r w:rsidR="00D37EC7" w:rsidRPr="004765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r w:rsidR="00F75A42" w:rsidRPr="004765A6">
        <w:rPr>
          <w:rFonts w:ascii="Times New Roman" w:hAnsi="Times New Roman" w:cs="Times New Roman"/>
          <w:sz w:val="24"/>
          <w:szCs w:val="24"/>
        </w:rPr>
        <w:t xml:space="preserve">науки Краснодарского края № </w:t>
      </w:r>
      <w:r>
        <w:rPr>
          <w:rFonts w:ascii="Times New Roman" w:hAnsi="Times New Roman" w:cs="Times New Roman"/>
          <w:sz w:val="24"/>
          <w:szCs w:val="24"/>
        </w:rPr>
        <w:t>6019</w:t>
      </w:r>
      <w:r w:rsidR="00F75A42" w:rsidRPr="004765A6">
        <w:rPr>
          <w:rFonts w:ascii="Times New Roman" w:hAnsi="Times New Roman" w:cs="Times New Roman"/>
          <w:sz w:val="24"/>
          <w:szCs w:val="24"/>
        </w:rPr>
        <w:t xml:space="preserve"> от 29.12.2016</w:t>
      </w:r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D37EC7" w:rsidRPr="004765A6">
        <w:rPr>
          <w:rFonts w:ascii="Times New Roman" w:hAnsi="Times New Roman" w:cs="Times New Roman"/>
          <w:sz w:val="24"/>
          <w:szCs w:val="24"/>
        </w:rPr>
        <w:t>г.).</w:t>
      </w:r>
    </w:p>
    <w:p w:rsidR="005A5CAA" w:rsidRPr="004765A6" w:rsidRDefault="00F13693" w:rsidP="00FD70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аккредитации</w:t>
      </w:r>
      <w:r w:rsidRPr="004765A6">
        <w:rPr>
          <w:rFonts w:ascii="Times New Roman" w:hAnsi="Times New Roman" w:cs="Times New Roman"/>
          <w:sz w:val="24"/>
          <w:szCs w:val="24"/>
        </w:rPr>
        <w:t>: регистрационный номер № 01986 на бланке серия ОП № 022018 выдано Департаментом образования и науки Краснодарского края 01.03.2012 года.</w:t>
      </w:r>
    </w:p>
    <w:p w:rsidR="00F13693" w:rsidRPr="004765A6" w:rsidRDefault="00F13693" w:rsidP="00F1369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Локальные акты, регламентирующие образовательную деятельность</w:t>
      </w:r>
      <w:r w:rsidRPr="004765A6">
        <w:rPr>
          <w:rFonts w:ascii="Times New Roman" w:hAnsi="Times New Roman" w:cs="Times New Roman"/>
          <w:sz w:val="24"/>
          <w:szCs w:val="24"/>
        </w:rPr>
        <w:t>:</w:t>
      </w:r>
    </w:p>
    <w:p w:rsidR="00F13693" w:rsidRPr="004765A6" w:rsidRDefault="00C83A44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</w:t>
      </w:r>
      <w:r w:rsidR="005F5994">
        <w:rPr>
          <w:rFonts w:ascii="Times New Roman" w:hAnsi="Times New Roman" w:cs="Times New Roman"/>
          <w:sz w:val="24"/>
          <w:szCs w:val="24"/>
        </w:rPr>
        <w:t>ние об Управляющем совете школы.</w:t>
      </w:r>
    </w:p>
    <w:p w:rsidR="00C83A44" w:rsidRPr="004765A6" w:rsidRDefault="00C83A44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5F5994">
        <w:rPr>
          <w:rFonts w:ascii="Times New Roman" w:hAnsi="Times New Roman" w:cs="Times New Roman"/>
          <w:sz w:val="24"/>
          <w:szCs w:val="24"/>
        </w:rPr>
        <w:t>методическом совете МБОУ СОШ №2.</w:t>
      </w:r>
    </w:p>
    <w:p w:rsidR="00C83A44" w:rsidRPr="004765A6" w:rsidRDefault="00C83A44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Пе</w:t>
      </w:r>
      <w:r w:rsidR="005F5994">
        <w:rPr>
          <w:rFonts w:ascii="Times New Roman" w:hAnsi="Times New Roman" w:cs="Times New Roman"/>
          <w:sz w:val="24"/>
          <w:szCs w:val="24"/>
        </w:rPr>
        <w:t>дагогическом совете МБОУ СОШ №2.</w:t>
      </w:r>
    </w:p>
    <w:p w:rsidR="004E54AA" w:rsidRPr="004765A6" w:rsidRDefault="004E54AA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приеме, переводе, выбытии обучающихся МБ</w:t>
      </w:r>
      <w:r w:rsidR="005F5994">
        <w:rPr>
          <w:rFonts w:ascii="Times New Roman" w:hAnsi="Times New Roman" w:cs="Times New Roman"/>
          <w:sz w:val="24"/>
          <w:szCs w:val="24"/>
        </w:rPr>
        <w:t xml:space="preserve">ОУ СОШ №2 имени А.И. </w:t>
      </w:r>
      <w:proofErr w:type="spellStart"/>
      <w:r w:rsidR="005F5994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5F5994">
        <w:rPr>
          <w:rFonts w:ascii="Times New Roman" w:hAnsi="Times New Roman" w:cs="Times New Roman"/>
          <w:sz w:val="24"/>
          <w:szCs w:val="24"/>
        </w:rPr>
        <w:t>.</w:t>
      </w:r>
    </w:p>
    <w:p w:rsidR="00B965A2" w:rsidRPr="004765A6" w:rsidRDefault="00B965A2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обще</w:t>
      </w:r>
      <w:r w:rsidR="005F5994">
        <w:rPr>
          <w:rFonts w:ascii="Times New Roman" w:hAnsi="Times New Roman" w:cs="Times New Roman"/>
          <w:sz w:val="24"/>
          <w:szCs w:val="24"/>
        </w:rPr>
        <w:t>м собрании трудового коллектива.</w:t>
      </w:r>
    </w:p>
    <w:p w:rsidR="00B965A2" w:rsidRPr="004765A6" w:rsidRDefault="00B965A2" w:rsidP="00B9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</w:t>
      </w:r>
      <w:r w:rsidR="002E4425">
        <w:rPr>
          <w:rFonts w:ascii="Times New Roman" w:hAnsi="Times New Roman" w:cs="Times New Roman"/>
          <w:sz w:val="24"/>
          <w:szCs w:val="24"/>
        </w:rPr>
        <w:t>е о родительском комитете школы.</w:t>
      </w:r>
    </w:p>
    <w:p w:rsidR="00B965A2" w:rsidRPr="005F5994" w:rsidRDefault="00F03260" w:rsidP="005F59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9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4425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о классном руководстве.</w:t>
      </w:r>
    </w:p>
    <w:p w:rsidR="00B965A2" w:rsidRPr="004765A6" w:rsidRDefault="00B965A2" w:rsidP="00B9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- социально- педаго</w:t>
      </w:r>
      <w:r w:rsidR="005F5994">
        <w:rPr>
          <w:rFonts w:ascii="Times New Roman" w:hAnsi="Times New Roman" w:cs="Times New Roman"/>
          <w:sz w:val="24"/>
          <w:szCs w:val="24"/>
        </w:rPr>
        <w:t xml:space="preserve">гическом </w:t>
      </w:r>
      <w:r w:rsidR="002E4425">
        <w:rPr>
          <w:rFonts w:ascii="Times New Roman" w:hAnsi="Times New Roman" w:cs="Times New Roman"/>
          <w:sz w:val="24"/>
          <w:szCs w:val="24"/>
        </w:rPr>
        <w:t>консилиуме МБОУ СОШ №2.</w:t>
      </w:r>
    </w:p>
    <w:p w:rsidR="00B965A2" w:rsidRPr="004765A6" w:rsidRDefault="00B965A2" w:rsidP="00B9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открытом уроке, занятии педагогических работников МБ</w:t>
      </w:r>
      <w:r w:rsidR="002E4425">
        <w:rPr>
          <w:rFonts w:ascii="Times New Roman" w:hAnsi="Times New Roman" w:cs="Times New Roman"/>
          <w:sz w:val="24"/>
          <w:szCs w:val="24"/>
        </w:rPr>
        <w:t xml:space="preserve">ОУ СОШ №2 имени А.И.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.</w:t>
      </w:r>
    </w:p>
    <w:p w:rsidR="00B965A2" w:rsidRPr="004765A6" w:rsidRDefault="002E4425" w:rsidP="00B9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журнале.</w:t>
      </w:r>
    </w:p>
    <w:p w:rsidR="009C2B97" w:rsidRPr="004765A6" w:rsidRDefault="009C2B97" w:rsidP="00B9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системе оценки качества образования в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стани</w:t>
      </w:r>
      <w:r w:rsidR="002E4425">
        <w:rPr>
          <w:rFonts w:ascii="Times New Roman" w:hAnsi="Times New Roman" w:cs="Times New Roman"/>
          <w:sz w:val="24"/>
          <w:szCs w:val="24"/>
        </w:rPr>
        <w:t>цы Калининской.</w:t>
      </w:r>
    </w:p>
    <w:p w:rsidR="004E54AA" w:rsidRPr="004765A6" w:rsidRDefault="004E54AA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школьно</w:t>
      </w:r>
      <w:r w:rsidR="002E4425">
        <w:rPr>
          <w:rFonts w:ascii="Times New Roman" w:hAnsi="Times New Roman" w:cs="Times New Roman"/>
          <w:sz w:val="24"/>
          <w:szCs w:val="24"/>
        </w:rPr>
        <w:t>м историко- краеведческом музее.</w:t>
      </w:r>
    </w:p>
    <w:p w:rsidR="004E54AA" w:rsidRPr="004765A6" w:rsidRDefault="004E54AA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</w:t>
      </w:r>
      <w:r w:rsidR="002E4425">
        <w:rPr>
          <w:rFonts w:ascii="Times New Roman" w:hAnsi="Times New Roman" w:cs="Times New Roman"/>
          <w:sz w:val="24"/>
          <w:szCs w:val="24"/>
        </w:rPr>
        <w:t>ожение о дежурстве в Учреждении.</w:t>
      </w:r>
    </w:p>
    <w:p w:rsidR="004E54AA" w:rsidRPr="004765A6" w:rsidRDefault="004E54AA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единых требованиях к коллективу МБ</w:t>
      </w:r>
      <w:r w:rsidR="002E4425">
        <w:rPr>
          <w:rFonts w:ascii="Times New Roman" w:hAnsi="Times New Roman" w:cs="Times New Roman"/>
          <w:sz w:val="24"/>
          <w:szCs w:val="24"/>
        </w:rPr>
        <w:t xml:space="preserve">ОУ СОШ №2 имени А.И.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.</w:t>
      </w:r>
    </w:p>
    <w:p w:rsidR="00B965A2" w:rsidRPr="004765A6" w:rsidRDefault="004E54AA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</w:t>
      </w:r>
      <w:r w:rsidR="002E4425">
        <w:rPr>
          <w:rFonts w:ascii="Times New Roman" w:hAnsi="Times New Roman" w:cs="Times New Roman"/>
          <w:sz w:val="24"/>
          <w:szCs w:val="24"/>
        </w:rPr>
        <w:t>е о штабе воспитательной работы.</w:t>
      </w:r>
    </w:p>
    <w:p w:rsidR="00C83A44" w:rsidRPr="004765A6" w:rsidRDefault="00C83A44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работе кружков и сек</w:t>
      </w:r>
      <w:r w:rsidR="002E4425">
        <w:rPr>
          <w:rFonts w:ascii="Times New Roman" w:hAnsi="Times New Roman" w:cs="Times New Roman"/>
          <w:sz w:val="24"/>
          <w:szCs w:val="24"/>
        </w:rPr>
        <w:t>ций.</w:t>
      </w:r>
    </w:p>
    <w:p w:rsidR="00C83A44" w:rsidRPr="004765A6" w:rsidRDefault="00C83A44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lastRenderedPageBreak/>
        <w:t>Положение о школьной аттестационной комиссии для проведения аттестации педагогических работников с целью подтверждения со</w:t>
      </w:r>
      <w:r w:rsidR="002E4425">
        <w:rPr>
          <w:rFonts w:ascii="Times New Roman" w:hAnsi="Times New Roman" w:cs="Times New Roman"/>
          <w:sz w:val="24"/>
          <w:szCs w:val="24"/>
        </w:rPr>
        <w:t>ответствия занимаемой должности.</w:t>
      </w:r>
    </w:p>
    <w:p w:rsidR="00ED4FF7" w:rsidRPr="004765A6" w:rsidRDefault="00C83A44" w:rsidP="004E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опорном общеобразователь</w:t>
      </w:r>
      <w:r w:rsidR="002E4425">
        <w:rPr>
          <w:rFonts w:ascii="Times New Roman" w:hAnsi="Times New Roman" w:cs="Times New Roman"/>
          <w:sz w:val="24"/>
          <w:szCs w:val="24"/>
        </w:rPr>
        <w:t xml:space="preserve">ном учреждении по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Положение о классах и групп</w:t>
      </w:r>
      <w:r w:rsidR="002E4425">
        <w:rPr>
          <w:rFonts w:ascii="Times New Roman" w:hAnsi="Times New Roman" w:cs="Times New Roman"/>
          <w:sz w:val="24"/>
          <w:szCs w:val="24"/>
        </w:rPr>
        <w:t>ах казачьей направленности.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Положение о школьн</w:t>
      </w:r>
      <w:r w:rsidR="002E4425">
        <w:rPr>
          <w:rFonts w:ascii="Times New Roman" w:hAnsi="Times New Roman" w:cs="Times New Roman"/>
          <w:sz w:val="24"/>
          <w:szCs w:val="24"/>
        </w:rPr>
        <w:t>ом (ученическом) самоуправлении.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Устав детской общественной организации «Юные</w:t>
      </w:r>
      <w:r w:rsidR="00F0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покрышкинцы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».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Положение о мастер-к</w:t>
      </w:r>
      <w:r w:rsidR="002E4425">
        <w:rPr>
          <w:rFonts w:ascii="Times New Roman" w:hAnsi="Times New Roman" w:cs="Times New Roman"/>
          <w:sz w:val="24"/>
          <w:szCs w:val="24"/>
        </w:rPr>
        <w:t>лассе педагогических работников.</w:t>
      </w:r>
    </w:p>
    <w:p w:rsidR="00E55226" w:rsidRPr="00E55226" w:rsidRDefault="002E4425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профильном классе.</w:t>
      </w:r>
    </w:p>
    <w:p w:rsidR="00F03260" w:rsidRPr="005F5994" w:rsidRDefault="00F03260" w:rsidP="00F032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99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Совете профилактики безнадзорности и правонарушений несовершеннолетних в</w:t>
      </w:r>
      <w:r w:rsidR="002E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СОШ № 2 </w:t>
      </w:r>
      <w:proofErr w:type="spellStart"/>
      <w:r w:rsidR="002E4425">
        <w:rPr>
          <w:rFonts w:ascii="Times New Roman" w:hAnsi="Times New Roman" w:cs="Times New Roman"/>
          <w:color w:val="000000" w:themeColor="text1"/>
          <w:sz w:val="24"/>
          <w:szCs w:val="24"/>
        </w:rPr>
        <w:t>им.А.И.Покрышкина</w:t>
      </w:r>
      <w:proofErr w:type="spellEnd"/>
      <w:r w:rsidR="002E4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226" w:rsidRPr="00E55226" w:rsidRDefault="00F03260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5226" w:rsidRPr="00E55226">
        <w:rPr>
          <w:rFonts w:ascii="Times New Roman" w:hAnsi="Times New Roman" w:cs="Times New Roman"/>
          <w:sz w:val="24"/>
          <w:szCs w:val="24"/>
        </w:rPr>
        <w:t>о</w:t>
      </w:r>
      <w:r w:rsidR="002E4425">
        <w:rPr>
          <w:rFonts w:ascii="Times New Roman" w:hAnsi="Times New Roman" w:cs="Times New Roman"/>
          <w:sz w:val="24"/>
          <w:szCs w:val="24"/>
        </w:rPr>
        <w:t>ложение о предметных олимпиадах.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2E4425">
        <w:rPr>
          <w:rFonts w:ascii="Times New Roman" w:hAnsi="Times New Roman" w:cs="Times New Roman"/>
          <w:sz w:val="24"/>
          <w:szCs w:val="24"/>
        </w:rPr>
        <w:t>проектной деятельности учащихся.</w:t>
      </w:r>
    </w:p>
    <w:p w:rsidR="00E55226" w:rsidRPr="00E55226" w:rsidRDefault="00E55226" w:rsidP="00E55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Положение о лагерях с дневным пребыванием.</w:t>
      </w:r>
    </w:p>
    <w:p w:rsidR="00167DE8" w:rsidRPr="002E4425" w:rsidRDefault="00167DE8" w:rsidP="00396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425">
        <w:rPr>
          <w:rFonts w:ascii="Times New Roman" w:hAnsi="Times New Roman" w:cs="Times New Roman"/>
          <w:sz w:val="24"/>
          <w:szCs w:val="24"/>
        </w:rPr>
        <w:t>Положение об элективных курсах, оценивании достижений по программам элективных курсов профильного обуче</w:t>
      </w:r>
      <w:r w:rsidR="002E4425" w:rsidRPr="002E4425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spellStart"/>
      <w:r w:rsidR="002E4425" w:rsidRPr="002E442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2E4425" w:rsidRPr="002E4425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4E54AA" w:rsidRPr="004765A6" w:rsidRDefault="004E54AA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5A6"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в работе со слабоуспева</w:t>
      </w:r>
      <w:r w:rsidR="002E4425">
        <w:rPr>
          <w:rFonts w:ascii="Times New Roman" w:hAnsi="Times New Roman" w:cs="Times New Roman"/>
          <w:sz w:val="24"/>
          <w:szCs w:val="24"/>
        </w:rPr>
        <w:t>ющими учащимися и их родителями.</w:t>
      </w:r>
    </w:p>
    <w:p w:rsidR="004E54AA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</w:t>
      </w:r>
      <w:r w:rsidR="002E4425">
        <w:rPr>
          <w:rFonts w:ascii="Times New Roman" w:hAnsi="Times New Roman" w:cs="Times New Roman"/>
          <w:sz w:val="24"/>
          <w:szCs w:val="24"/>
        </w:rPr>
        <w:t>ке.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школьной научно- исследова</w:t>
      </w:r>
      <w:r w:rsidR="002E4425">
        <w:rPr>
          <w:rFonts w:ascii="Times New Roman" w:hAnsi="Times New Roman" w:cs="Times New Roman"/>
          <w:sz w:val="24"/>
          <w:szCs w:val="24"/>
        </w:rPr>
        <w:t>тельской конференции школьников.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шко</w:t>
      </w:r>
      <w:r w:rsidR="002E4425">
        <w:rPr>
          <w:rFonts w:ascii="Times New Roman" w:hAnsi="Times New Roman" w:cs="Times New Roman"/>
          <w:sz w:val="24"/>
          <w:szCs w:val="24"/>
        </w:rPr>
        <w:t>льном клубе «Закон и подросток».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проведен</w:t>
      </w:r>
      <w:r w:rsidR="002E4425">
        <w:rPr>
          <w:rFonts w:ascii="Times New Roman" w:hAnsi="Times New Roman" w:cs="Times New Roman"/>
          <w:sz w:val="24"/>
          <w:szCs w:val="24"/>
        </w:rPr>
        <w:t>ии школьных тематических недель.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5F5994">
        <w:rPr>
          <w:rFonts w:ascii="Times New Roman" w:hAnsi="Times New Roman" w:cs="Times New Roman"/>
          <w:sz w:val="24"/>
          <w:szCs w:val="24"/>
        </w:rPr>
        <w:t xml:space="preserve"> </w:t>
      </w:r>
      <w:r w:rsidRPr="004765A6">
        <w:rPr>
          <w:rFonts w:ascii="Times New Roman" w:hAnsi="Times New Roman" w:cs="Times New Roman"/>
          <w:sz w:val="24"/>
          <w:szCs w:val="24"/>
        </w:rPr>
        <w:t>об отряде «Юные друзья милиции»;</w:t>
      </w:r>
      <w:r w:rsidRPr="004765A6">
        <w:rPr>
          <w:rFonts w:ascii="Times New Roman" w:hAnsi="Times New Roman" w:cs="Times New Roman"/>
          <w:sz w:val="24"/>
          <w:szCs w:val="24"/>
        </w:rPr>
        <w:br/>
        <w:t>Положение о портфеле личных достижений уче</w:t>
      </w:r>
      <w:r w:rsidR="002E4425">
        <w:rPr>
          <w:rFonts w:ascii="Times New Roman" w:hAnsi="Times New Roman" w:cs="Times New Roman"/>
          <w:sz w:val="24"/>
          <w:szCs w:val="24"/>
        </w:rPr>
        <w:t>ника в рамках введения ФГОС НОО.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</w:t>
      </w:r>
      <w:r w:rsidR="002E4425">
        <w:rPr>
          <w:rFonts w:ascii="Times New Roman" w:hAnsi="Times New Roman" w:cs="Times New Roman"/>
          <w:sz w:val="24"/>
          <w:szCs w:val="24"/>
        </w:rPr>
        <w:t>ение об оплате труда работников.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</w:t>
      </w:r>
      <w:r w:rsidR="002E4425">
        <w:rPr>
          <w:rFonts w:ascii="Times New Roman" w:hAnsi="Times New Roman" w:cs="Times New Roman"/>
          <w:sz w:val="24"/>
          <w:szCs w:val="24"/>
        </w:rPr>
        <w:t xml:space="preserve"> о базовой части ФОТ работников.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сти</w:t>
      </w:r>
      <w:r w:rsidR="002E4425">
        <w:rPr>
          <w:rFonts w:ascii="Times New Roman" w:hAnsi="Times New Roman" w:cs="Times New Roman"/>
          <w:sz w:val="24"/>
          <w:szCs w:val="24"/>
        </w:rPr>
        <w:t>мулирующей части ФОТ работников.</w:t>
      </w:r>
    </w:p>
    <w:p w:rsidR="009C2B97" w:rsidRPr="004765A6" w:rsidRDefault="002E4425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учебном кабинете.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классах</w:t>
      </w:r>
      <w:r w:rsidR="005F5994">
        <w:rPr>
          <w:rFonts w:ascii="Times New Roman" w:hAnsi="Times New Roman" w:cs="Times New Roman"/>
          <w:sz w:val="24"/>
          <w:szCs w:val="24"/>
        </w:rPr>
        <w:t>,</w:t>
      </w:r>
      <w:r w:rsidRPr="004765A6">
        <w:rPr>
          <w:rFonts w:ascii="Times New Roman" w:hAnsi="Times New Roman" w:cs="Times New Roman"/>
          <w:sz w:val="24"/>
          <w:szCs w:val="24"/>
        </w:rPr>
        <w:t xml:space="preserve"> </w:t>
      </w:r>
      <w:r w:rsidR="002E4425">
        <w:rPr>
          <w:rFonts w:ascii="Times New Roman" w:hAnsi="Times New Roman" w:cs="Times New Roman"/>
          <w:sz w:val="24"/>
          <w:szCs w:val="24"/>
        </w:rPr>
        <w:t>реализующих ФГОС НОО и ФГОС ООО.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рамках реализации ФГОС начального и основного общего об</w:t>
      </w:r>
      <w:r w:rsidR="002E4425">
        <w:rPr>
          <w:rFonts w:ascii="Times New Roman" w:hAnsi="Times New Roman" w:cs="Times New Roman"/>
          <w:sz w:val="24"/>
          <w:szCs w:val="24"/>
        </w:rPr>
        <w:t>разования в рамках «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».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инспект</w:t>
      </w:r>
      <w:r w:rsidR="002E4425">
        <w:rPr>
          <w:rFonts w:ascii="Times New Roman" w:hAnsi="Times New Roman" w:cs="Times New Roman"/>
          <w:sz w:val="24"/>
          <w:szCs w:val="24"/>
        </w:rPr>
        <w:t>орско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- контрольной деятельности.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смотре- конкурсе </w:t>
      </w:r>
      <w:r w:rsidR="002E4425">
        <w:rPr>
          <w:rFonts w:ascii="Times New Roman" w:hAnsi="Times New Roman" w:cs="Times New Roman"/>
          <w:sz w:val="24"/>
          <w:szCs w:val="24"/>
        </w:rPr>
        <w:t>«Лучший класс года».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смотре</w:t>
      </w:r>
      <w:r w:rsidR="002E4425">
        <w:rPr>
          <w:rFonts w:ascii="Times New Roman" w:hAnsi="Times New Roman" w:cs="Times New Roman"/>
          <w:sz w:val="24"/>
          <w:szCs w:val="24"/>
        </w:rPr>
        <w:t>- конкурсе «Лучший ученик года».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УНИР (ученической на</w:t>
      </w:r>
      <w:r w:rsidR="002E4425">
        <w:rPr>
          <w:rFonts w:ascii="Times New Roman" w:hAnsi="Times New Roman" w:cs="Times New Roman"/>
          <w:sz w:val="24"/>
          <w:szCs w:val="24"/>
        </w:rPr>
        <w:t>учно- исследовательской работе).</w:t>
      </w:r>
    </w:p>
    <w:p w:rsidR="009C2B97" w:rsidRPr="004765A6" w:rsidRDefault="009C2B97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</w:t>
      </w:r>
      <w:r w:rsidR="002E4425">
        <w:rPr>
          <w:rFonts w:ascii="Times New Roman" w:hAnsi="Times New Roman" w:cs="Times New Roman"/>
          <w:sz w:val="24"/>
          <w:szCs w:val="24"/>
        </w:rPr>
        <w:t xml:space="preserve"> о координационном совете школы.</w:t>
      </w:r>
    </w:p>
    <w:p w:rsidR="004140C1" w:rsidRPr="004765A6" w:rsidRDefault="004140C1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деятельности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в режиме эксперим</w:t>
      </w:r>
      <w:r w:rsidR="002E4425">
        <w:rPr>
          <w:rFonts w:ascii="Times New Roman" w:hAnsi="Times New Roman" w:cs="Times New Roman"/>
          <w:sz w:val="24"/>
          <w:szCs w:val="24"/>
        </w:rPr>
        <w:t>ентальной площадки.</w:t>
      </w:r>
    </w:p>
    <w:p w:rsidR="004140C1" w:rsidRPr="004765A6" w:rsidRDefault="004140C1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</w:t>
      </w:r>
      <w:r w:rsidR="002E4425">
        <w:rPr>
          <w:rFonts w:ascii="Times New Roman" w:hAnsi="Times New Roman" w:cs="Times New Roman"/>
          <w:sz w:val="24"/>
          <w:szCs w:val="24"/>
        </w:rPr>
        <w:t>ссных руководителей МБОУ СОШ №2.</w:t>
      </w:r>
    </w:p>
    <w:p w:rsidR="004140C1" w:rsidRPr="004765A6" w:rsidRDefault="004140C1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порядке учета библиотечного фонда учебников МБ</w:t>
      </w:r>
      <w:r w:rsidR="002E4425">
        <w:rPr>
          <w:rFonts w:ascii="Times New Roman" w:hAnsi="Times New Roman" w:cs="Times New Roman"/>
          <w:sz w:val="24"/>
          <w:szCs w:val="24"/>
        </w:rPr>
        <w:t xml:space="preserve">ОУ СОШ №2 имени А.И.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.</w:t>
      </w:r>
    </w:p>
    <w:p w:rsidR="004140C1" w:rsidRPr="004765A6" w:rsidRDefault="002E4425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НОУ «Эрудит».</w:t>
      </w:r>
    </w:p>
    <w:p w:rsidR="004140C1" w:rsidRPr="004765A6" w:rsidRDefault="004140C1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подворового</w:t>
      </w:r>
      <w:proofErr w:type="spellEnd"/>
      <w:r w:rsidR="005F5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об</w:t>
      </w:r>
      <w:r w:rsidR="005F5994">
        <w:rPr>
          <w:rFonts w:ascii="Times New Roman" w:hAnsi="Times New Roman" w:cs="Times New Roman"/>
          <w:sz w:val="24"/>
          <w:szCs w:val="24"/>
        </w:rPr>
        <w:t>х</w:t>
      </w:r>
      <w:r w:rsidR="002E4425">
        <w:rPr>
          <w:rFonts w:ascii="Times New Roman" w:hAnsi="Times New Roman" w:cs="Times New Roman"/>
          <w:sz w:val="24"/>
          <w:szCs w:val="24"/>
        </w:rPr>
        <w:t>ода  в</w:t>
      </w:r>
      <w:proofErr w:type="gramEnd"/>
      <w:r w:rsidR="002E4425">
        <w:rPr>
          <w:rFonts w:ascii="Times New Roman" w:hAnsi="Times New Roman" w:cs="Times New Roman"/>
          <w:sz w:val="24"/>
          <w:szCs w:val="24"/>
        </w:rPr>
        <w:t xml:space="preserve"> микрорайоне МБОУ СОШ №2.</w:t>
      </w:r>
    </w:p>
    <w:p w:rsidR="004140C1" w:rsidRPr="004765A6" w:rsidRDefault="004140C1" w:rsidP="00C83A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Порядок организации отбора учащихся при приеме в профильные группы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образования.</w:t>
      </w:r>
    </w:p>
    <w:p w:rsidR="004140C1" w:rsidRPr="004765A6" w:rsidRDefault="004140C1" w:rsidP="00414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по организации получения общего образования в форме семейного образования учащимися МБОУ СОШ №2 имени</w:t>
      </w:r>
      <w:r w:rsidR="002E442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="002E4425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2E4425">
        <w:rPr>
          <w:rFonts w:ascii="Times New Roman" w:hAnsi="Times New Roman" w:cs="Times New Roman"/>
          <w:sz w:val="24"/>
          <w:szCs w:val="24"/>
        </w:rPr>
        <w:t>.</w:t>
      </w:r>
    </w:p>
    <w:p w:rsidR="004140C1" w:rsidRPr="004765A6" w:rsidRDefault="002E4425" w:rsidP="00414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Портфолио учителя.</w:t>
      </w:r>
    </w:p>
    <w:p w:rsidR="004140C1" w:rsidRPr="004765A6" w:rsidRDefault="004140C1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Коллективный договор между администрацией и трудовым</w:t>
      </w:r>
      <w:r w:rsidR="00F75A42" w:rsidRPr="004765A6">
        <w:rPr>
          <w:rFonts w:ascii="Times New Roman" w:hAnsi="Times New Roman" w:cs="Times New Roman"/>
          <w:sz w:val="24"/>
          <w:szCs w:val="24"/>
        </w:rPr>
        <w:t xml:space="preserve"> коллективом МБОУ СОШ №2 на 20</w:t>
      </w:r>
      <w:r w:rsidR="009961EE" w:rsidRPr="004765A6">
        <w:rPr>
          <w:rFonts w:ascii="Times New Roman" w:hAnsi="Times New Roman" w:cs="Times New Roman"/>
          <w:sz w:val="24"/>
          <w:szCs w:val="24"/>
        </w:rPr>
        <w:t>20</w:t>
      </w:r>
      <w:r w:rsidR="00F75A42" w:rsidRPr="004765A6">
        <w:rPr>
          <w:rFonts w:ascii="Times New Roman" w:hAnsi="Times New Roman" w:cs="Times New Roman"/>
          <w:sz w:val="24"/>
          <w:szCs w:val="24"/>
        </w:rPr>
        <w:t>-20</w:t>
      </w:r>
      <w:r w:rsidR="009961EE" w:rsidRPr="004765A6">
        <w:rPr>
          <w:rFonts w:ascii="Times New Roman" w:hAnsi="Times New Roman" w:cs="Times New Roman"/>
          <w:sz w:val="24"/>
          <w:szCs w:val="24"/>
        </w:rPr>
        <w:t>22</w:t>
      </w:r>
      <w:r w:rsidR="002E442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lastRenderedPageBreak/>
        <w:t xml:space="preserve"> Положение об инновационной площадке по внедрению ФГОС основного о</w:t>
      </w:r>
      <w:r w:rsidR="005F5994">
        <w:rPr>
          <w:rFonts w:ascii="Times New Roman" w:hAnsi="Times New Roman" w:cs="Times New Roman"/>
          <w:sz w:val="24"/>
          <w:szCs w:val="24"/>
        </w:rPr>
        <w:t>бщего образова</w:t>
      </w:r>
      <w:r w:rsidR="002E4425">
        <w:rPr>
          <w:rFonts w:ascii="Times New Roman" w:hAnsi="Times New Roman" w:cs="Times New Roman"/>
          <w:sz w:val="24"/>
          <w:szCs w:val="24"/>
        </w:rPr>
        <w:t>ния в МБОУ СОШ №2.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Положение о поряд</w:t>
      </w:r>
      <w:r w:rsidR="00F75A42" w:rsidRPr="004765A6">
        <w:rPr>
          <w:rFonts w:ascii="Times New Roman" w:hAnsi="Times New Roman" w:cs="Times New Roman"/>
          <w:sz w:val="24"/>
          <w:szCs w:val="24"/>
        </w:rPr>
        <w:t>ке доступа педагогов МБОУ СОШ №2</w:t>
      </w:r>
      <w:r w:rsidRPr="004765A6">
        <w:rPr>
          <w:rFonts w:ascii="Times New Roman" w:hAnsi="Times New Roman" w:cs="Times New Roman"/>
          <w:sz w:val="24"/>
          <w:szCs w:val="24"/>
        </w:rPr>
        <w:t xml:space="preserve"> к информационно- коммуникационным сетям и базам данных, учебным и методическим материалам, музейным фондам, мат</w:t>
      </w:r>
      <w:r w:rsidR="002E4425">
        <w:rPr>
          <w:rFonts w:ascii="Times New Roman" w:hAnsi="Times New Roman" w:cs="Times New Roman"/>
          <w:sz w:val="24"/>
          <w:szCs w:val="24"/>
        </w:rPr>
        <w:t>ериально- техническим средствам.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обучении детей по программе 7 вида в общеобразов</w:t>
      </w:r>
      <w:r w:rsidR="002E4425">
        <w:rPr>
          <w:rFonts w:ascii="Times New Roman" w:hAnsi="Times New Roman" w:cs="Times New Roman"/>
          <w:sz w:val="24"/>
          <w:szCs w:val="24"/>
        </w:rPr>
        <w:t>ательных классах МБОУ СОШ №2.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системе оценивания знаний учащихся, проходящих обучение по программе специального </w:t>
      </w:r>
      <w:r w:rsidR="005F5994">
        <w:rPr>
          <w:rFonts w:ascii="Times New Roman" w:hAnsi="Times New Roman" w:cs="Times New Roman"/>
          <w:sz w:val="24"/>
          <w:szCs w:val="24"/>
        </w:rPr>
        <w:t>(</w:t>
      </w:r>
      <w:r w:rsidRPr="004765A6">
        <w:rPr>
          <w:rFonts w:ascii="Times New Roman" w:hAnsi="Times New Roman" w:cs="Times New Roman"/>
          <w:sz w:val="24"/>
          <w:szCs w:val="24"/>
        </w:rPr>
        <w:t>коррекционного) образовательного учреждения 7 вида для детей с задержкой психического развития в классах общеобразовательной школ</w:t>
      </w:r>
      <w:r w:rsidR="002E4425">
        <w:rPr>
          <w:rFonts w:ascii="Times New Roman" w:hAnsi="Times New Roman" w:cs="Times New Roman"/>
          <w:sz w:val="24"/>
          <w:szCs w:val="24"/>
        </w:rPr>
        <w:t>ы в интегрированной форме.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r w:rsidR="002E4425">
        <w:rPr>
          <w:rFonts w:ascii="Times New Roman" w:hAnsi="Times New Roman" w:cs="Times New Roman"/>
          <w:sz w:val="24"/>
          <w:szCs w:val="24"/>
        </w:rPr>
        <w:t>питания обучающихся МБОУ СОШ №2.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защите персональных данных работников и обучающихся в МБОУ СОШ №2.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организации консультационной, просветительской деятельности, деятельности в сфере охраны здоровья граждан в МБОУ СОШ №2.</w:t>
      </w:r>
    </w:p>
    <w:p w:rsidR="00422004" w:rsidRPr="004765A6" w:rsidRDefault="00422004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Положение о нормах профессиональной этики педагогических работников МБОУ СОШ №2</w:t>
      </w:r>
      <w:r w:rsidR="003E4C78" w:rsidRPr="004765A6">
        <w:rPr>
          <w:rFonts w:ascii="Times New Roman" w:hAnsi="Times New Roman" w:cs="Times New Roman"/>
          <w:sz w:val="24"/>
          <w:szCs w:val="24"/>
        </w:rPr>
        <w:t>, осуществляющих профессиональную деятельность.</w:t>
      </w:r>
    </w:p>
    <w:p w:rsidR="003E4C78" w:rsidRPr="0009545A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5A">
        <w:rPr>
          <w:rFonts w:ascii="Times New Roman" w:hAnsi="Times New Roman" w:cs="Times New Roman"/>
          <w:sz w:val="24"/>
          <w:szCs w:val="24"/>
        </w:rPr>
        <w:t xml:space="preserve"> Положение о внутреннем аудите (экспертизе) аттестационн</w:t>
      </w:r>
      <w:r w:rsidR="00806544" w:rsidRPr="0009545A">
        <w:rPr>
          <w:rFonts w:ascii="Times New Roman" w:hAnsi="Times New Roman" w:cs="Times New Roman"/>
          <w:sz w:val="24"/>
          <w:szCs w:val="24"/>
        </w:rPr>
        <w:t>ых документов</w:t>
      </w:r>
      <w:r w:rsidRPr="0009545A">
        <w:rPr>
          <w:rFonts w:ascii="Times New Roman" w:hAnsi="Times New Roman" w:cs="Times New Roman"/>
          <w:sz w:val="24"/>
          <w:szCs w:val="24"/>
        </w:rPr>
        <w:t xml:space="preserve"> педагогического работника.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формировании итоговой оценки освоения обучающимися основной образовательной программы НОО и ООО.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проведении мониторинга образовательных достижений обучающихся, планируемых результатов освоения</w:t>
      </w:r>
      <w:r w:rsidR="00F75A42" w:rsidRPr="004765A6">
        <w:rPr>
          <w:rFonts w:ascii="Times New Roman" w:hAnsi="Times New Roman" w:cs="Times New Roman"/>
          <w:sz w:val="24"/>
          <w:szCs w:val="24"/>
        </w:rPr>
        <w:t xml:space="preserve"> ООП в соответствии с ФГОС НОО,</w:t>
      </w:r>
      <w:r w:rsidRPr="004765A6">
        <w:rPr>
          <w:rFonts w:ascii="Times New Roman" w:hAnsi="Times New Roman" w:cs="Times New Roman"/>
          <w:sz w:val="24"/>
          <w:szCs w:val="24"/>
        </w:rPr>
        <w:t xml:space="preserve"> ООО</w:t>
      </w:r>
      <w:r w:rsidR="00F75A42" w:rsidRPr="004765A6">
        <w:rPr>
          <w:rFonts w:ascii="Times New Roman" w:hAnsi="Times New Roman" w:cs="Times New Roman"/>
          <w:sz w:val="24"/>
          <w:szCs w:val="24"/>
        </w:rPr>
        <w:t>, СОО</w:t>
      </w:r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Положение о школьном этапе краевого фестиваля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проектной деятельности учащихся и проектах: состав материалов, критерии и требования к работам.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об ученической конференции для защиты исследовательских, образовательных, социальных проектов.</w:t>
      </w:r>
    </w:p>
    <w:p w:rsidR="003E4C78" w:rsidRPr="004765A6" w:rsidRDefault="003E4C78" w:rsidP="00712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Положение о соотношении учебной и другой педагогической работы в пределах учебного года или рабочей недели в МБОУ СОШ №2.</w:t>
      </w:r>
    </w:p>
    <w:p w:rsidR="00F03260" w:rsidRPr="00F03260" w:rsidRDefault="00C82B78" w:rsidP="00F0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260">
        <w:rPr>
          <w:rFonts w:ascii="Times New Roman" w:hAnsi="Times New Roman" w:cs="Times New Roman"/>
          <w:sz w:val="24"/>
          <w:szCs w:val="24"/>
        </w:rPr>
        <w:t xml:space="preserve"> </w:t>
      </w:r>
      <w:r w:rsidR="00F03260"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порядке применения к обучающимся и снятия с обучающихся мер дисциплинарного взыскания.</w:t>
      </w:r>
    </w:p>
    <w:p w:rsidR="00F03260" w:rsidRPr="00F03260" w:rsidRDefault="00F03260" w:rsidP="00F0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260">
        <w:rPr>
          <w:rFonts w:ascii="Times New Roman" w:hAnsi="Times New Roman" w:cs="Times New Roman"/>
          <w:sz w:val="24"/>
          <w:szCs w:val="24"/>
        </w:rPr>
        <w:t>Положение о текущем контроле и нормах оценки знаний,</w:t>
      </w:r>
      <w:r w:rsidR="002E4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260">
        <w:rPr>
          <w:rFonts w:ascii="Times New Roman" w:hAnsi="Times New Roman" w:cs="Times New Roman"/>
          <w:sz w:val="24"/>
          <w:szCs w:val="24"/>
        </w:rPr>
        <w:t>умений ,</w:t>
      </w:r>
      <w:proofErr w:type="gramEnd"/>
      <w:r w:rsidRPr="00F03260">
        <w:rPr>
          <w:rFonts w:ascii="Times New Roman" w:hAnsi="Times New Roman" w:cs="Times New Roman"/>
          <w:sz w:val="24"/>
          <w:szCs w:val="24"/>
        </w:rPr>
        <w:t xml:space="preserve"> навыков учащихся с ОВЗ.</w:t>
      </w:r>
    </w:p>
    <w:p w:rsidR="00636837" w:rsidRPr="004765A6" w:rsidRDefault="002E4425" w:rsidP="005669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внедрении и использовании </w:t>
      </w:r>
      <w:r w:rsidR="00F03260">
        <w:rPr>
          <w:rFonts w:ascii="Times New Roman" w:hAnsi="Times New Roman" w:cs="Times New Roman"/>
          <w:sz w:val="24"/>
          <w:szCs w:val="24"/>
        </w:rPr>
        <w:t>АИС</w:t>
      </w:r>
      <w:r w:rsidR="00391342">
        <w:rPr>
          <w:rFonts w:ascii="Times New Roman" w:hAnsi="Times New Roman" w:cs="Times New Roman"/>
          <w:sz w:val="24"/>
          <w:szCs w:val="24"/>
        </w:rPr>
        <w:t xml:space="preserve"> «Сетевой Г</w:t>
      </w:r>
      <w:r w:rsidR="00636837" w:rsidRPr="004765A6">
        <w:rPr>
          <w:rFonts w:ascii="Times New Roman" w:hAnsi="Times New Roman" w:cs="Times New Roman"/>
          <w:sz w:val="24"/>
          <w:szCs w:val="24"/>
        </w:rPr>
        <w:t>ород</w:t>
      </w:r>
      <w:r w:rsidR="00391342">
        <w:rPr>
          <w:rFonts w:ascii="Times New Roman" w:hAnsi="Times New Roman" w:cs="Times New Roman"/>
          <w:sz w:val="24"/>
          <w:szCs w:val="24"/>
        </w:rPr>
        <w:t>.</w:t>
      </w:r>
      <w:r w:rsidR="0056698C">
        <w:rPr>
          <w:rFonts w:ascii="Times New Roman" w:hAnsi="Times New Roman" w:cs="Times New Roman"/>
          <w:sz w:val="24"/>
          <w:szCs w:val="24"/>
        </w:rPr>
        <w:t xml:space="preserve"> </w:t>
      </w:r>
      <w:r w:rsidR="00391342">
        <w:rPr>
          <w:rFonts w:ascii="Times New Roman" w:hAnsi="Times New Roman" w:cs="Times New Roman"/>
          <w:sz w:val="24"/>
          <w:szCs w:val="24"/>
        </w:rPr>
        <w:t>Образование</w:t>
      </w:r>
      <w:r w:rsidR="00636837" w:rsidRPr="004765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и образовательном процессе</w:t>
      </w:r>
      <w:r w:rsidR="00636837" w:rsidRPr="004765A6">
        <w:rPr>
          <w:rFonts w:ascii="Times New Roman" w:hAnsi="Times New Roman" w:cs="Times New Roman"/>
          <w:sz w:val="24"/>
          <w:szCs w:val="24"/>
        </w:rPr>
        <w:t>.</w:t>
      </w:r>
    </w:p>
    <w:p w:rsidR="0056698C" w:rsidRDefault="00636837" w:rsidP="005669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56698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6698C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56698C" w:rsidRDefault="0056698C" w:rsidP="005669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П</w:t>
      </w:r>
      <w:r w:rsidR="00075F6B" w:rsidRPr="0056698C">
        <w:rPr>
          <w:rFonts w:ascii="Times New Roman" w:hAnsi="Times New Roman" w:cs="Times New Roman"/>
          <w:sz w:val="24"/>
          <w:szCs w:val="24"/>
        </w:rPr>
        <w:t>оложение о классном уголке.</w:t>
      </w:r>
    </w:p>
    <w:p w:rsidR="00F03260" w:rsidRPr="002E4425" w:rsidRDefault="00F03260" w:rsidP="00F032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постановке на </w:t>
      </w:r>
      <w:proofErr w:type="spellStart"/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внутришкольный</w:t>
      </w:r>
      <w:proofErr w:type="spellEnd"/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и снятии с </w:t>
      </w:r>
      <w:proofErr w:type="spellStart"/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учета.</w:t>
      </w:r>
    </w:p>
    <w:p w:rsidR="00075F6B" w:rsidRPr="0056698C" w:rsidRDefault="00075F6B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t>78.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Pr="0056698C">
        <w:rPr>
          <w:rFonts w:ascii="Times New Roman" w:hAnsi="Times New Roman"/>
          <w:sz w:val="24"/>
          <w:szCs w:val="24"/>
        </w:rPr>
        <w:t>Положение о родительском собрании.</w:t>
      </w:r>
    </w:p>
    <w:p w:rsidR="00075F6B" w:rsidRPr="0056698C" w:rsidRDefault="00F03260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5F6B" w:rsidRPr="0056698C">
        <w:rPr>
          <w:rFonts w:ascii="Times New Roman" w:hAnsi="Times New Roman"/>
          <w:sz w:val="24"/>
          <w:szCs w:val="24"/>
        </w:rPr>
        <w:t>9.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="00075F6B" w:rsidRPr="0056698C">
        <w:rPr>
          <w:rFonts w:ascii="Times New Roman" w:hAnsi="Times New Roman"/>
          <w:sz w:val="24"/>
          <w:szCs w:val="24"/>
        </w:rPr>
        <w:t>Положение о спортивном клубе.</w:t>
      </w:r>
    </w:p>
    <w:p w:rsidR="00075F6B" w:rsidRPr="0056698C" w:rsidRDefault="00075F6B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t>80.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Pr="0056698C">
        <w:rPr>
          <w:rFonts w:ascii="Times New Roman" w:hAnsi="Times New Roman"/>
          <w:sz w:val="24"/>
          <w:szCs w:val="24"/>
        </w:rPr>
        <w:t>Положение об установлении типовых требований к одежде обучающихся.</w:t>
      </w:r>
    </w:p>
    <w:p w:rsidR="00075F6B" w:rsidRPr="0056698C" w:rsidRDefault="00075F6B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t>81.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Pr="0056698C">
        <w:rPr>
          <w:rFonts w:ascii="Times New Roman" w:hAnsi="Times New Roman"/>
          <w:sz w:val="24"/>
          <w:szCs w:val="24"/>
        </w:rPr>
        <w:t>Положение об этике группового общения в социальных сетях и мессенджерах.</w:t>
      </w:r>
    </w:p>
    <w:p w:rsidR="00075F6B" w:rsidRPr="0056698C" w:rsidRDefault="00075F6B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t>82. Положение о проекте «Уроки Мужества».</w:t>
      </w:r>
    </w:p>
    <w:p w:rsidR="00075F6B" w:rsidRPr="0056698C" w:rsidRDefault="00075F6B" w:rsidP="0056698C">
      <w:pPr>
        <w:pStyle w:val="af1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t>83.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Pr="0056698C">
        <w:rPr>
          <w:rFonts w:ascii="Times New Roman" w:hAnsi="Times New Roman"/>
          <w:sz w:val="24"/>
          <w:szCs w:val="24"/>
        </w:rPr>
        <w:t>Положение о дневниках.</w:t>
      </w:r>
    </w:p>
    <w:p w:rsidR="0056698C" w:rsidRDefault="00075F6B" w:rsidP="0056698C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6698C">
        <w:rPr>
          <w:rFonts w:ascii="Times New Roman" w:hAnsi="Times New Roman"/>
          <w:sz w:val="24"/>
          <w:szCs w:val="24"/>
        </w:rPr>
        <w:lastRenderedPageBreak/>
        <w:t>84.</w:t>
      </w:r>
      <w:r w:rsidR="002E4425">
        <w:rPr>
          <w:rFonts w:ascii="Times New Roman" w:hAnsi="Times New Roman"/>
          <w:sz w:val="24"/>
          <w:szCs w:val="24"/>
        </w:rPr>
        <w:t xml:space="preserve"> </w:t>
      </w:r>
      <w:r w:rsidRPr="0056698C">
        <w:rPr>
          <w:rFonts w:ascii="Times New Roman" w:hAnsi="Times New Roman"/>
          <w:sz w:val="24"/>
          <w:szCs w:val="24"/>
        </w:rPr>
        <w:t xml:space="preserve">Положение о порядке посещения обучающимися по своему выбору мероприятий, проводимых в МБОУ СОШ № 2 </w:t>
      </w:r>
      <w:proofErr w:type="spellStart"/>
      <w:r w:rsidRPr="0056698C">
        <w:rPr>
          <w:rFonts w:ascii="Times New Roman" w:hAnsi="Times New Roman"/>
          <w:sz w:val="24"/>
          <w:szCs w:val="24"/>
        </w:rPr>
        <w:t>им.А.И.Покрышкина</w:t>
      </w:r>
      <w:proofErr w:type="spellEnd"/>
      <w:r w:rsidRPr="0056698C">
        <w:rPr>
          <w:rFonts w:ascii="Times New Roman" w:hAnsi="Times New Roman"/>
          <w:sz w:val="24"/>
          <w:szCs w:val="24"/>
        </w:rPr>
        <w:t xml:space="preserve"> и не предусмотренных учебным планом.</w:t>
      </w:r>
    </w:p>
    <w:p w:rsidR="0056698C" w:rsidRPr="002E4425" w:rsidRDefault="0056698C" w:rsidP="0056698C">
      <w:pPr>
        <w:pStyle w:val="a3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85. Положение об оказании логопедической помощи.</w:t>
      </w:r>
    </w:p>
    <w:p w:rsidR="0056698C" w:rsidRPr="002E4425" w:rsidRDefault="0056698C" w:rsidP="0056698C">
      <w:pPr>
        <w:pStyle w:val="a3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86. Положение о вечерней спортивной площадке при школе</w:t>
      </w:r>
    </w:p>
    <w:p w:rsidR="0056698C" w:rsidRPr="002E4425" w:rsidRDefault="0056698C" w:rsidP="0056698C">
      <w:pPr>
        <w:pStyle w:val="a3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425">
        <w:rPr>
          <w:rFonts w:ascii="Times New Roman" w:hAnsi="Times New Roman" w:cs="Times New Roman"/>
          <w:color w:val="000000" w:themeColor="text1"/>
          <w:sz w:val="24"/>
          <w:szCs w:val="24"/>
        </w:rPr>
        <w:t>87. Положение о дневной тематической площадке.</w:t>
      </w:r>
    </w:p>
    <w:p w:rsidR="0056698C" w:rsidRDefault="0056698C" w:rsidP="00075F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5F6B" w:rsidRPr="004765A6" w:rsidRDefault="00075F6B" w:rsidP="00075F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0C1" w:rsidRPr="004765A6" w:rsidRDefault="00712CA9" w:rsidP="004140C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Язык, на котором осуществляется реализация образовательных программ</w:t>
      </w:r>
      <w:r w:rsidRPr="004765A6">
        <w:rPr>
          <w:rFonts w:ascii="Times New Roman" w:hAnsi="Times New Roman" w:cs="Times New Roman"/>
          <w:sz w:val="24"/>
          <w:szCs w:val="24"/>
        </w:rPr>
        <w:t>: русский.</w:t>
      </w:r>
    </w:p>
    <w:p w:rsidR="00712CA9" w:rsidRPr="004765A6" w:rsidRDefault="00712CA9" w:rsidP="004140C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Программа развития образовательной организации</w:t>
      </w:r>
      <w:r w:rsidRPr="004765A6">
        <w:rPr>
          <w:rFonts w:ascii="Times New Roman" w:hAnsi="Times New Roman" w:cs="Times New Roman"/>
          <w:sz w:val="24"/>
          <w:szCs w:val="24"/>
        </w:rPr>
        <w:t xml:space="preserve">: Программа развития на </w:t>
      </w:r>
      <w:r w:rsidR="00FD7008" w:rsidRPr="004765A6">
        <w:rPr>
          <w:rFonts w:ascii="Times New Roman" w:hAnsi="Times New Roman" w:cs="Times New Roman"/>
          <w:sz w:val="24"/>
          <w:szCs w:val="24"/>
        </w:rPr>
        <w:t>2018-2022</w:t>
      </w:r>
      <w:r w:rsidR="003626AE" w:rsidRPr="004765A6">
        <w:rPr>
          <w:rFonts w:ascii="Times New Roman" w:hAnsi="Times New Roman" w:cs="Times New Roman"/>
          <w:sz w:val="24"/>
          <w:szCs w:val="24"/>
        </w:rPr>
        <w:t xml:space="preserve"> годы. Утверждена на </w:t>
      </w:r>
      <w:proofErr w:type="gramStart"/>
      <w:r w:rsidR="003626AE" w:rsidRPr="004765A6">
        <w:rPr>
          <w:rFonts w:ascii="Times New Roman" w:hAnsi="Times New Roman" w:cs="Times New Roman"/>
          <w:sz w:val="24"/>
          <w:szCs w:val="24"/>
        </w:rPr>
        <w:t>заседании  Совета</w:t>
      </w:r>
      <w:proofErr w:type="gramEnd"/>
      <w:r w:rsidR="003626AE" w:rsidRPr="004765A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D7008" w:rsidRPr="004765A6">
        <w:rPr>
          <w:rFonts w:ascii="Times New Roman" w:hAnsi="Times New Roman" w:cs="Times New Roman"/>
          <w:sz w:val="24"/>
          <w:szCs w:val="24"/>
        </w:rPr>
        <w:t xml:space="preserve"> ( протокол № </w:t>
      </w:r>
      <w:r w:rsidR="00045732" w:rsidRPr="004765A6">
        <w:rPr>
          <w:rFonts w:ascii="Times New Roman" w:hAnsi="Times New Roman" w:cs="Times New Roman"/>
          <w:sz w:val="24"/>
          <w:szCs w:val="24"/>
        </w:rPr>
        <w:t>21 от 15.01.2018</w:t>
      </w:r>
      <w:r w:rsidR="003626AE" w:rsidRPr="004765A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626AE" w:rsidRPr="004765A6" w:rsidRDefault="003626AE" w:rsidP="003626AE">
      <w:pPr>
        <w:ind w:lef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Основные поло</w:t>
      </w:r>
      <w:r w:rsidR="008D20B2">
        <w:rPr>
          <w:rFonts w:ascii="Times New Roman" w:hAnsi="Times New Roman" w:cs="Times New Roman"/>
          <w:b/>
          <w:sz w:val="24"/>
          <w:szCs w:val="24"/>
        </w:rPr>
        <w:t>жения</w:t>
      </w:r>
      <w:r w:rsidR="00045732" w:rsidRPr="004765A6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 на 2018-2022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tbl>
      <w:tblPr>
        <w:tblW w:w="10348" w:type="dxa"/>
        <w:tblInd w:w="-49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1"/>
        <w:gridCol w:w="8017"/>
      </w:tblGrid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общеобразовательного учреждения - средней общеобразовательной школы </w:t>
            </w:r>
            <w:r w:rsidR="0063683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имени А.И. </w:t>
            </w:r>
            <w:proofErr w:type="spellStart"/>
            <w:r w:rsidR="0063683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="0063683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– 2022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гг.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E4425" w:rsidRDefault="00045732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2019 годы: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- 2018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подготовка МБОУ СОШ №2 к работе в новых организационно- экономических условиях, в соответствии с требованиями Федеральной целевой программы модернизации образов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до 2020г.;</w:t>
            </w:r>
          </w:p>
          <w:p w:rsidR="002E4425" w:rsidRDefault="00045732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 2018 – 2021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- переход к устойчивой реализации модели деятельности образовательной организации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нового поколен</w:t>
            </w:r>
            <w:r w:rsidR="002E4425">
              <w:rPr>
                <w:rFonts w:ascii="Times New Roman" w:eastAsia="Times New Roman" w:hAnsi="Times New Roman" w:cs="Times New Roman"/>
                <w:sz w:val="24"/>
                <w:szCs w:val="24"/>
              </w:rPr>
              <w:t>ия;</w:t>
            </w:r>
          </w:p>
          <w:p w:rsidR="003626AE" w:rsidRPr="004765A6" w:rsidRDefault="00045732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 -2022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анализ выполнения программы развития и постановка целей и задач на дальнейшее развитие О</w:t>
            </w:r>
            <w:r w:rsidR="0002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конкурентные преимущества МБОУ СОШ №2  как образовательной организации и качественно реализовать их в образовательном пространстве региона как образовательные услуги.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2E4425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еализовать модель деятельности МБОУ СОШ №</w:t>
            </w:r>
            <w:proofErr w:type="gramStart"/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2  как</w:t>
            </w:r>
            <w:proofErr w:type="gramEnd"/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предоставляющей качественные образовательные услуги населению района;</w:t>
            </w:r>
          </w:p>
          <w:p w:rsidR="003626AE" w:rsidRPr="004765A6" w:rsidRDefault="002A2B33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дальнейшее 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внутренней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МБОУ СОШ №2, обеспечивающей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качественное предоставление образовательных услуг населению;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усовершенствование и 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 развитие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общественного управления МБОУ СОШ №2;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проектов и их продвижение на финансирование в рамках среднесрочных программ различных уровней;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A2B33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сетевого </w:t>
            </w:r>
            <w:proofErr w:type="gramStart"/>
            <w:r w:rsidR="002A2B33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  и системы профильного обучения в </w:t>
            </w:r>
            <w:r w:rsidR="002A2B33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и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классах школы;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эффективное использование экономических  механизмов, обеспечивающих расширение доли внебюджетного финансирования деятельности МБОУ СОШ №2.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качества образования МБОУ СОШ №2 базовым требованиям аттестации образовательного учреждения</w:t>
            </w:r>
            <w:r w:rsidR="00251C8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подтверждается документами о прохождении лицензирования, аккредитации и 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аттестации;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сохранение лидирующей позиции учреждения качественного образования в системе образования Калининского района, что подтверждается местом в рейтинге образовательных учреждений и 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статусом  учреждения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доли привлеченных учащихся других образовательных учреждений района в образовательный процесс МБОУ СОШ №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2  до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30%;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системы общественного управления МБОУ СОШ</w:t>
            </w:r>
            <w:r w:rsidR="00251C8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№2,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Управляющий совет, совершенствование Управляющего совета школы и получение 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им  статуса</w:t>
            </w:r>
            <w:proofErr w:type="gram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дополнительного образования через реализацию образовательных услуг на договорной основе, ежегодное расширение перечня образовательных услуг на 15%;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участие МБОУ СОШ №2 </w:t>
            </w:r>
            <w:proofErr w:type="gram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в  государственных</w:t>
            </w:r>
            <w:proofErr w:type="gramEnd"/>
            <w:r w:rsidR="002E4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конкурсах, обеспечивающих участие образовательного учреждения в среднесрочных программах развития образования;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5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становление системы многоканального финансирования деятельности МБОУ СОШ №2 и расширение доли внебюджетного финансирования до 20%;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молодых кадров педагогов до 15% от общего числа педагогического коллектива за счет усовершенствования   отраслевой системы оплаты труда и создания дополнительных льгот для молодых специалистов.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pStyle w:val="Web"/>
            </w:pPr>
            <w:r w:rsidRPr="004765A6">
              <w:t>Разработчики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2E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администрации МБОУ СОШ №2 имени А.И.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педагогический коллектив школы и родительская общественность в лице  </w:t>
            </w:r>
            <w:r w:rsidR="005D268F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 с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школы и Родительского комитета школы.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9961E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Андрей Михайлович</w:t>
            </w:r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– средней общеобразовательной школы №2 имени А.И.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(86163) 21-4-22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об утверждении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 </w:t>
            </w:r>
            <w:r w:rsidR="00B63B0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муниципального бюджетного общеобразовательного учреждения – средней общеобразовательной школы №2 имени А.И.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  <w:p w:rsidR="003626AE" w:rsidRPr="004765A6" w:rsidRDefault="005D268F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21 от «15»  января  2018</w:t>
            </w:r>
            <w:r w:rsidR="003626AE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26AE" w:rsidRPr="004765A6" w:rsidTr="005D7BD2">
        <w:tc>
          <w:tcPr>
            <w:tcW w:w="23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контроля за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выполнением программы</w:t>
            </w:r>
          </w:p>
        </w:tc>
        <w:tc>
          <w:tcPr>
            <w:tcW w:w="8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26AE" w:rsidRPr="004765A6" w:rsidRDefault="003626AE" w:rsidP="00354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Постоянный контроль за  выполнением программы  </w:t>
            </w:r>
            <w:r w:rsidR="00B63B07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МБОУ СОШ №2.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контроля представляются ежегодно в УО администрации МО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«Калининский район» и общественности через публикации в муниципальных СМИ</w:t>
            </w:r>
            <w:r w:rsidR="005D268F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сайте школы.</w:t>
            </w:r>
          </w:p>
        </w:tc>
      </w:tr>
    </w:tbl>
    <w:p w:rsidR="00855790" w:rsidRPr="004765A6" w:rsidRDefault="00855790" w:rsidP="00855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0DF" w:rsidRPr="001200DF" w:rsidRDefault="00855790" w:rsidP="0002209D">
      <w:pPr>
        <w:pStyle w:val="af1"/>
        <w:numPr>
          <w:ilvl w:val="0"/>
          <w:numId w:val="44"/>
        </w:numPr>
        <w:rPr>
          <w:rFonts w:ascii="Times New Roman" w:hAnsi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/>
          <w:b/>
          <w:sz w:val="28"/>
          <w:szCs w:val="28"/>
          <w:u w:val="single"/>
        </w:rPr>
        <w:t>Оценка образовательной деятельности организации.</w:t>
      </w:r>
    </w:p>
    <w:p w:rsidR="00010E2F" w:rsidRDefault="00524E34" w:rsidP="001200DF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/>
          <w:b/>
          <w:sz w:val="28"/>
          <w:szCs w:val="28"/>
          <w:u w:val="single"/>
        </w:rPr>
        <w:t xml:space="preserve">3.1. </w:t>
      </w:r>
      <w:r w:rsidR="00010E2F" w:rsidRPr="001200DF">
        <w:rPr>
          <w:rFonts w:ascii="Times New Roman" w:hAnsi="Times New Roman"/>
          <w:b/>
          <w:sz w:val="28"/>
          <w:szCs w:val="28"/>
          <w:u w:val="single"/>
        </w:rPr>
        <w:t>Содержание образования учащихся и организация учебного процесса.</w:t>
      </w:r>
    </w:p>
    <w:p w:rsidR="001200DF" w:rsidRPr="001200DF" w:rsidRDefault="001200DF" w:rsidP="001200DF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</w:p>
    <w:p w:rsidR="00855790" w:rsidRPr="004765A6" w:rsidRDefault="00855790" w:rsidP="008557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В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реализуются следующие образовательные программы: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05"/>
        <w:gridCol w:w="2204"/>
        <w:gridCol w:w="2939"/>
        <w:gridCol w:w="2576"/>
        <w:gridCol w:w="1864"/>
      </w:tblGrid>
      <w:tr w:rsidR="005134F5" w:rsidRPr="004765A6" w:rsidTr="00A14124">
        <w:tc>
          <w:tcPr>
            <w:tcW w:w="514" w:type="dxa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0" w:type="dxa"/>
            <w:gridSpan w:val="4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5134F5" w:rsidRPr="004765A6" w:rsidTr="00A14124">
        <w:tc>
          <w:tcPr>
            <w:tcW w:w="514" w:type="dxa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5134F5" w:rsidRPr="004765A6" w:rsidTr="00A14124">
        <w:tc>
          <w:tcPr>
            <w:tcW w:w="514" w:type="dxa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134F5" w:rsidRPr="004765A6" w:rsidTr="00A14124">
        <w:tc>
          <w:tcPr>
            <w:tcW w:w="514" w:type="dxa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134F5" w:rsidRPr="004765A6" w:rsidTr="00A14124">
        <w:tc>
          <w:tcPr>
            <w:tcW w:w="514" w:type="dxa"/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C1F8D" w:rsidRPr="004765A6" w:rsidTr="00A14124">
        <w:tc>
          <w:tcPr>
            <w:tcW w:w="514" w:type="dxa"/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начального общего образования для детей с ограниченными возможностями здоровья.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C1F8D" w:rsidRPr="004765A6" w:rsidTr="00A14124">
        <w:tc>
          <w:tcPr>
            <w:tcW w:w="514" w:type="dxa"/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0C1F8D" w:rsidRPr="004765A6" w:rsidRDefault="00396EF4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F8D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 для детей с ограниченными возможностями здоровья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0C1F8D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134F5" w:rsidRPr="004765A6" w:rsidTr="00A14124">
        <w:tc>
          <w:tcPr>
            <w:tcW w:w="514" w:type="dxa"/>
          </w:tcPr>
          <w:p w:rsidR="005134F5" w:rsidRPr="004765A6" w:rsidRDefault="000C1F8D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5134F5" w:rsidRPr="004765A6" w:rsidRDefault="005D268F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34F5" w:rsidRPr="004765A6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5134F5" w:rsidRPr="004765A6" w:rsidRDefault="005134F5" w:rsidP="00A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До 11 лет</w:t>
            </w:r>
          </w:p>
        </w:tc>
      </w:tr>
    </w:tbl>
    <w:p w:rsidR="000C1F8D" w:rsidRPr="004765A6" w:rsidRDefault="00636837" w:rsidP="000C1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В настоящее время (на 1.04.</w:t>
      </w:r>
      <w:r w:rsidRPr="0009545A">
        <w:rPr>
          <w:rFonts w:ascii="Times New Roman" w:hAnsi="Times New Roman" w:cs="Times New Roman"/>
          <w:sz w:val="24"/>
          <w:szCs w:val="24"/>
        </w:rPr>
        <w:t>20</w:t>
      </w:r>
      <w:r w:rsidR="00874FF9" w:rsidRPr="0009545A">
        <w:rPr>
          <w:rFonts w:ascii="Times New Roman" w:hAnsi="Times New Roman" w:cs="Times New Roman"/>
          <w:sz w:val="24"/>
          <w:szCs w:val="24"/>
        </w:rPr>
        <w:t>2</w:t>
      </w:r>
      <w:r w:rsidR="0009545A" w:rsidRPr="0009545A">
        <w:rPr>
          <w:rFonts w:ascii="Times New Roman" w:hAnsi="Times New Roman" w:cs="Times New Roman"/>
          <w:sz w:val="24"/>
          <w:szCs w:val="24"/>
        </w:rPr>
        <w:t>2</w:t>
      </w:r>
      <w:r w:rsidRPr="0009545A">
        <w:rPr>
          <w:rFonts w:ascii="Times New Roman" w:hAnsi="Times New Roman" w:cs="Times New Roman"/>
          <w:sz w:val="24"/>
          <w:szCs w:val="24"/>
        </w:rPr>
        <w:t xml:space="preserve"> года) в школе обучается </w:t>
      </w:r>
      <w:r w:rsidR="00874FF9" w:rsidRPr="0009545A">
        <w:rPr>
          <w:rFonts w:ascii="Times New Roman" w:hAnsi="Times New Roman" w:cs="Times New Roman"/>
          <w:sz w:val="24"/>
          <w:szCs w:val="24"/>
        </w:rPr>
        <w:t>6</w:t>
      </w:r>
      <w:r w:rsidR="0009545A" w:rsidRPr="0009545A">
        <w:rPr>
          <w:rFonts w:ascii="Times New Roman" w:hAnsi="Times New Roman" w:cs="Times New Roman"/>
          <w:sz w:val="24"/>
          <w:szCs w:val="24"/>
        </w:rPr>
        <w:t>54</w:t>
      </w:r>
      <w:r w:rsidR="000C1F8D" w:rsidRPr="0009545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C1F8D" w:rsidRPr="004765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756"/>
        <w:gridCol w:w="4424"/>
        <w:gridCol w:w="2908"/>
      </w:tblGrid>
      <w:tr w:rsidR="000C1F8D" w:rsidRPr="004765A6" w:rsidTr="000C1F8D">
        <w:tc>
          <w:tcPr>
            <w:tcW w:w="2802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 образования</w:t>
            </w: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962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</w:tr>
      <w:tr w:rsidR="000C1F8D" w:rsidRPr="004765A6" w:rsidTr="000C1F8D">
        <w:tc>
          <w:tcPr>
            <w:tcW w:w="2802" w:type="dxa"/>
            <w:vMerge w:val="restart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ступень</w:t>
            </w: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C1F8D" w:rsidRPr="004765A6" w:rsidTr="000C1F8D">
        <w:tc>
          <w:tcPr>
            <w:tcW w:w="2802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C1F8D" w:rsidRPr="004765A6" w:rsidTr="000C1F8D">
        <w:tc>
          <w:tcPr>
            <w:tcW w:w="7352" w:type="dxa"/>
            <w:gridSpan w:val="2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в школе 1 ступени</w:t>
            </w:r>
          </w:p>
        </w:tc>
        <w:tc>
          <w:tcPr>
            <w:tcW w:w="2962" w:type="dxa"/>
          </w:tcPr>
          <w:p w:rsidR="000C1F8D" w:rsidRPr="00340A15" w:rsidRDefault="00C35A1E" w:rsidP="00124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</w:tr>
      <w:tr w:rsidR="000C1F8D" w:rsidRPr="004765A6" w:rsidTr="000C1F8D">
        <w:tc>
          <w:tcPr>
            <w:tcW w:w="2802" w:type="dxa"/>
            <w:vMerge w:val="restart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ступень</w:t>
            </w: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0C1F8D" w:rsidRPr="004765A6" w:rsidTr="000C1F8D">
        <w:tc>
          <w:tcPr>
            <w:tcW w:w="7352" w:type="dxa"/>
            <w:gridSpan w:val="2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в школе 2 ступени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0C1F8D" w:rsidRPr="004765A6" w:rsidTr="000C1F8D">
        <w:tc>
          <w:tcPr>
            <w:tcW w:w="2802" w:type="dxa"/>
            <w:vMerge w:val="restart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</w:t>
            </w: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1F8D" w:rsidRPr="004765A6" w:rsidTr="000C1F8D">
        <w:tc>
          <w:tcPr>
            <w:tcW w:w="2802" w:type="dxa"/>
            <w:vMerge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0" w:type="dxa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C1F8D" w:rsidRPr="004765A6" w:rsidTr="000C1F8D">
        <w:tc>
          <w:tcPr>
            <w:tcW w:w="7352" w:type="dxa"/>
            <w:gridSpan w:val="2"/>
          </w:tcPr>
          <w:p w:rsidR="000C1F8D" w:rsidRPr="00340A15" w:rsidRDefault="000C1F8D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в школе 3 ступени</w:t>
            </w:r>
          </w:p>
        </w:tc>
        <w:tc>
          <w:tcPr>
            <w:tcW w:w="2962" w:type="dxa"/>
          </w:tcPr>
          <w:p w:rsidR="000C1F8D" w:rsidRPr="00340A15" w:rsidRDefault="00C35A1E" w:rsidP="00A14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C1F8D" w:rsidRPr="004765A6" w:rsidRDefault="000C1F8D" w:rsidP="000C1F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Структура обучения учащихся соответствует целям и задачам общеобразовательного учреждения, основывается на нормативных документах, определяющих его образовательную деятельность.</w:t>
      </w: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Формы контроля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обучающихся предусматривают текущий, промежуточный, итоговый контроль в 1- 11 классах, государственную итоговую аттестацию в 9 и 11 классах.</w:t>
      </w:r>
    </w:p>
    <w:p w:rsidR="000C1F8D" w:rsidRPr="009F66CC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6CC">
        <w:rPr>
          <w:rFonts w:ascii="Times New Roman" w:hAnsi="Times New Roman" w:cs="Times New Roman"/>
          <w:sz w:val="24"/>
          <w:szCs w:val="24"/>
        </w:rPr>
        <w:t>К основной образовательной программе школы прилагаются рабочие учебные планы и учебно- методические комплекты. Рабочие учебные программы по всем предметам учебного плана и плана дополнительного образования соответствуют требования</w:t>
      </w:r>
      <w:r w:rsidR="00892C53" w:rsidRPr="009F66CC">
        <w:rPr>
          <w:rFonts w:ascii="Times New Roman" w:hAnsi="Times New Roman" w:cs="Times New Roman"/>
          <w:sz w:val="24"/>
          <w:szCs w:val="24"/>
        </w:rPr>
        <w:t>м</w:t>
      </w:r>
      <w:r w:rsidRPr="009F66CC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396EF4">
        <w:rPr>
          <w:rFonts w:ascii="Times New Roman" w:hAnsi="Times New Roman" w:cs="Times New Roman"/>
          <w:sz w:val="24"/>
          <w:szCs w:val="24"/>
        </w:rPr>
        <w:t xml:space="preserve"> стандарта второго поколения,</w:t>
      </w:r>
      <w:r w:rsidR="00892C53" w:rsidRPr="009F66CC">
        <w:rPr>
          <w:rFonts w:ascii="Times New Roman" w:hAnsi="Times New Roman" w:cs="Times New Roman"/>
          <w:sz w:val="24"/>
          <w:szCs w:val="24"/>
        </w:rPr>
        <w:t xml:space="preserve"> реализующий ФГОС (1-1</w:t>
      </w:r>
      <w:r w:rsidR="00514EC7" w:rsidRPr="009F66CC">
        <w:rPr>
          <w:rFonts w:ascii="Times New Roman" w:hAnsi="Times New Roman" w:cs="Times New Roman"/>
          <w:sz w:val="24"/>
          <w:szCs w:val="24"/>
        </w:rPr>
        <w:t>1</w:t>
      </w:r>
      <w:r w:rsidRPr="009F66CC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0C1F8D" w:rsidRPr="009F66CC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6CC">
        <w:rPr>
          <w:rFonts w:ascii="Times New Roman" w:hAnsi="Times New Roman" w:cs="Times New Roman"/>
          <w:sz w:val="24"/>
          <w:szCs w:val="24"/>
        </w:rPr>
        <w:t xml:space="preserve">      Рабочие программы конкретизуются в календарно- тематических планах учителей, которые ежегодно утверждаются заместителем директора по УВР </w:t>
      </w:r>
      <w:proofErr w:type="spellStart"/>
      <w:r w:rsidRPr="009F66CC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9F66CC">
        <w:rPr>
          <w:rFonts w:ascii="Times New Roman" w:hAnsi="Times New Roman" w:cs="Times New Roman"/>
          <w:sz w:val="24"/>
          <w:szCs w:val="24"/>
        </w:rPr>
        <w:t xml:space="preserve"> О.В. до 10 сентября. Учебные программы составляются в соответствии с часами, отведенными на изучение дисциплины учебным планом школы.</w:t>
      </w: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Школа определяет систему оценивания знаний учащихся, формы и порядка промежуточной аттестации</w:t>
      </w:r>
      <w:r w:rsidR="00892C53" w:rsidRPr="004765A6">
        <w:rPr>
          <w:rFonts w:ascii="Times New Roman" w:hAnsi="Times New Roman" w:cs="Times New Roman"/>
          <w:sz w:val="24"/>
          <w:szCs w:val="24"/>
        </w:rPr>
        <w:t xml:space="preserve"> на основании Положения о промежуточной аттестации учащихся</w:t>
      </w:r>
      <w:r w:rsidRPr="004765A6">
        <w:rPr>
          <w:rFonts w:ascii="Times New Roman" w:hAnsi="Times New Roman" w:cs="Times New Roman"/>
          <w:sz w:val="24"/>
          <w:szCs w:val="24"/>
        </w:rPr>
        <w:t>. Количество переводных экзаменов в учебном году в 3-8,10 классах не более двух, выбор предметов утверждается на первом педагогическом совете учебного года, сроки проведения экзаменов устанавливаются на апрель, май.</w:t>
      </w: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Государственная итоговая аттестация 9 и 11 клас</w:t>
      </w:r>
      <w:r w:rsidR="00EB3678" w:rsidRPr="004765A6">
        <w:rPr>
          <w:rFonts w:ascii="Times New Roman" w:hAnsi="Times New Roman" w:cs="Times New Roman"/>
          <w:sz w:val="24"/>
          <w:szCs w:val="24"/>
        </w:rPr>
        <w:t xml:space="preserve">сов проводится согласно </w:t>
      </w:r>
      <w:proofErr w:type="gramStart"/>
      <w:r w:rsidR="00EB3678" w:rsidRPr="004765A6">
        <w:rPr>
          <w:rFonts w:ascii="Times New Roman" w:hAnsi="Times New Roman" w:cs="Times New Roman"/>
          <w:sz w:val="24"/>
          <w:szCs w:val="24"/>
        </w:rPr>
        <w:t>приказов</w:t>
      </w:r>
      <w:r w:rsidRPr="004765A6">
        <w:rPr>
          <w:rFonts w:ascii="Times New Roman" w:hAnsi="Times New Roman" w:cs="Times New Roman"/>
          <w:sz w:val="24"/>
          <w:szCs w:val="24"/>
        </w:rPr>
        <w:t xml:space="preserve">  Министерств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образования РФ  и  Краснодарского края.</w:t>
      </w: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Итоги переводных и государственных итоговых экзаменов детально обсуждаются на педагогических советах, </w:t>
      </w:r>
      <w:r w:rsidR="0039134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391342">
        <w:rPr>
          <w:rFonts w:ascii="Times New Roman" w:hAnsi="Times New Roman" w:cs="Times New Roman"/>
          <w:sz w:val="24"/>
          <w:szCs w:val="24"/>
        </w:rPr>
        <w:t>проводится</w:t>
      </w:r>
      <w:r w:rsidRPr="004765A6">
        <w:rPr>
          <w:rFonts w:ascii="Times New Roman" w:hAnsi="Times New Roman" w:cs="Times New Roman"/>
          <w:sz w:val="24"/>
          <w:szCs w:val="24"/>
        </w:rPr>
        <w:t xml:space="preserve">  анализ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динамики успеваемости обучающихся, причины выявляемых проблем и разрабатываются меры по повышению эффективности образовательного процесса. В соответствии с Положением о государственной итоговой аттестации в 9 и 11 классах педагогическим советом принимается решение о выдаче аттестата об основном среднем или общем среднем образовании.</w:t>
      </w: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Организация образовательного процесса в школе обеспечивает подготовку выпускников школы требуемого уровня.  </w:t>
      </w:r>
      <w:r w:rsidRPr="009F66CC">
        <w:rPr>
          <w:rFonts w:ascii="Times New Roman" w:hAnsi="Times New Roman" w:cs="Times New Roman"/>
          <w:sz w:val="24"/>
          <w:szCs w:val="24"/>
        </w:rPr>
        <w:t xml:space="preserve">Школа обеспечена необходимой документацией, регламентирующей ее деятельность, в соответствии с </w:t>
      </w:r>
      <w:r w:rsidR="00892C53" w:rsidRPr="009F66CC">
        <w:rPr>
          <w:rFonts w:ascii="Times New Roman" w:hAnsi="Times New Roman" w:cs="Times New Roman"/>
          <w:sz w:val="24"/>
          <w:szCs w:val="24"/>
        </w:rPr>
        <w:t xml:space="preserve">требованиями ФГОС </w:t>
      </w:r>
      <w:proofErr w:type="gramStart"/>
      <w:r w:rsidR="00892C53" w:rsidRPr="009F66CC">
        <w:rPr>
          <w:rFonts w:ascii="Times New Roman" w:hAnsi="Times New Roman" w:cs="Times New Roman"/>
          <w:sz w:val="24"/>
          <w:szCs w:val="24"/>
        </w:rPr>
        <w:t>НОО,</w:t>
      </w:r>
      <w:r w:rsidRPr="009F66CC">
        <w:rPr>
          <w:rFonts w:ascii="Times New Roman" w:hAnsi="Times New Roman" w:cs="Times New Roman"/>
          <w:sz w:val="24"/>
          <w:szCs w:val="24"/>
        </w:rPr>
        <w:t xml:space="preserve">  ФГОС</w:t>
      </w:r>
      <w:proofErr w:type="gramEnd"/>
      <w:r w:rsidRPr="009F66CC">
        <w:rPr>
          <w:rFonts w:ascii="Times New Roman" w:hAnsi="Times New Roman" w:cs="Times New Roman"/>
          <w:sz w:val="24"/>
          <w:szCs w:val="24"/>
        </w:rPr>
        <w:t xml:space="preserve"> ООО</w:t>
      </w:r>
      <w:r w:rsidR="00892C53" w:rsidRPr="009F66CC">
        <w:rPr>
          <w:rFonts w:ascii="Times New Roman" w:hAnsi="Times New Roman" w:cs="Times New Roman"/>
          <w:sz w:val="24"/>
          <w:szCs w:val="24"/>
        </w:rPr>
        <w:t>,  ФГОС СОО</w:t>
      </w:r>
      <w:r w:rsidRPr="009F66CC">
        <w:rPr>
          <w:rFonts w:ascii="Times New Roman" w:hAnsi="Times New Roman" w:cs="Times New Roman"/>
          <w:sz w:val="24"/>
          <w:szCs w:val="24"/>
        </w:rPr>
        <w:t xml:space="preserve">. </w:t>
      </w:r>
      <w:r w:rsidRPr="004765A6">
        <w:rPr>
          <w:rFonts w:ascii="Times New Roman" w:hAnsi="Times New Roman" w:cs="Times New Roman"/>
          <w:sz w:val="24"/>
          <w:szCs w:val="24"/>
        </w:rPr>
        <w:t>В учебном процессе используются современные инновационные технологии обучения.</w:t>
      </w:r>
    </w:p>
    <w:p w:rsidR="00892C53" w:rsidRPr="004765A6" w:rsidRDefault="00892C53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C1F8D" w:rsidRPr="004765A6" w:rsidRDefault="000C1F8D" w:rsidP="000C1F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0C1F8D" w:rsidRPr="004765A6" w:rsidRDefault="000C1F8D" w:rsidP="000C1F8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Структура подготовки выпускников школы соответствует требованиям муниципального и государственного заказа.</w:t>
      </w:r>
    </w:p>
    <w:p w:rsidR="00855790" w:rsidRPr="004765A6" w:rsidRDefault="000C1F8D" w:rsidP="008557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По результатам государст</w:t>
      </w:r>
      <w:r w:rsidR="00EB3678" w:rsidRPr="004765A6">
        <w:rPr>
          <w:rFonts w:ascii="Times New Roman" w:hAnsi="Times New Roman" w:cs="Times New Roman"/>
          <w:sz w:val="24"/>
          <w:szCs w:val="24"/>
        </w:rPr>
        <w:t xml:space="preserve">венной итоговой аттестации </w:t>
      </w:r>
      <w:r w:rsidR="00CB4486" w:rsidRPr="009F66CC">
        <w:rPr>
          <w:rFonts w:ascii="Times New Roman" w:hAnsi="Times New Roman" w:cs="Times New Roman"/>
          <w:sz w:val="24"/>
          <w:szCs w:val="24"/>
        </w:rPr>
        <w:t>202</w:t>
      </w:r>
      <w:r w:rsidR="009F66CC" w:rsidRPr="009F66CC">
        <w:rPr>
          <w:rFonts w:ascii="Times New Roman" w:hAnsi="Times New Roman" w:cs="Times New Roman"/>
          <w:sz w:val="24"/>
          <w:szCs w:val="24"/>
        </w:rPr>
        <w:t>1</w:t>
      </w:r>
      <w:r w:rsidRPr="004765A6">
        <w:rPr>
          <w:rFonts w:ascii="Times New Roman" w:hAnsi="Times New Roman" w:cs="Times New Roman"/>
          <w:sz w:val="24"/>
          <w:szCs w:val="24"/>
        </w:rPr>
        <w:t>года все выпускники 11 кл</w:t>
      </w:r>
      <w:r w:rsidR="00CB56D0" w:rsidRPr="004765A6">
        <w:rPr>
          <w:rFonts w:ascii="Times New Roman" w:hAnsi="Times New Roman" w:cs="Times New Roman"/>
          <w:sz w:val="24"/>
          <w:szCs w:val="24"/>
        </w:rPr>
        <w:t>асса</w:t>
      </w:r>
      <w:r w:rsidR="00391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C53" w:rsidRPr="004765A6">
        <w:rPr>
          <w:rFonts w:ascii="Times New Roman" w:hAnsi="Times New Roman" w:cs="Times New Roman"/>
          <w:sz w:val="24"/>
          <w:szCs w:val="24"/>
        </w:rPr>
        <w:t>получили  аттестаты</w:t>
      </w:r>
      <w:proofErr w:type="gramEnd"/>
      <w:r w:rsidR="00892C53" w:rsidRPr="004765A6">
        <w:rPr>
          <w:rFonts w:ascii="Times New Roman" w:hAnsi="Times New Roman" w:cs="Times New Roman"/>
          <w:sz w:val="24"/>
          <w:szCs w:val="24"/>
        </w:rPr>
        <w:t xml:space="preserve"> о среднем общем образовании,  100</w:t>
      </w:r>
      <w:r w:rsidRPr="004765A6">
        <w:rPr>
          <w:rFonts w:ascii="Times New Roman" w:hAnsi="Times New Roman" w:cs="Times New Roman"/>
          <w:sz w:val="24"/>
          <w:szCs w:val="24"/>
        </w:rPr>
        <w:t>%  выпускников 9 классов получили аттестат</w:t>
      </w:r>
      <w:r w:rsidR="00892C53" w:rsidRPr="004765A6">
        <w:rPr>
          <w:rFonts w:ascii="Times New Roman" w:hAnsi="Times New Roman" w:cs="Times New Roman"/>
          <w:sz w:val="24"/>
          <w:szCs w:val="24"/>
        </w:rPr>
        <w:t>ы об основном общем образовании.</w:t>
      </w:r>
    </w:p>
    <w:p w:rsidR="00A05C7D" w:rsidRPr="001200DF" w:rsidRDefault="00A05C7D" w:rsidP="00A05C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1B10" w:rsidRPr="001200DF" w:rsidRDefault="001D0D33" w:rsidP="008D20B2">
      <w:pPr>
        <w:jc w:val="both"/>
        <w:rPr>
          <w:b/>
          <w:sz w:val="24"/>
          <w:szCs w:val="24"/>
          <w:u w:val="single"/>
        </w:rPr>
      </w:pPr>
      <w:r w:rsidRPr="001200D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D20B2" w:rsidRPr="001200DF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C01FD9" w:rsidRPr="001200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D20B2" w:rsidRPr="00120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76F6" w:rsidRPr="001200DF">
        <w:rPr>
          <w:rFonts w:ascii="Times New Roman" w:hAnsi="Times New Roman" w:cs="Times New Roman"/>
          <w:b/>
          <w:sz w:val="24"/>
          <w:szCs w:val="24"/>
          <w:u w:val="single"/>
        </w:rPr>
        <w:t>Оценка системы</w:t>
      </w:r>
      <w:r w:rsidR="009F1B10" w:rsidRPr="00120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МБОУ СОШ №2 имени А.И. </w:t>
      </w:r>
      <w:proofErr w:type="spellStart"/>
      <w:r w:rsidR="009F1B10" w:rsidRPr="001200DF">
        <w:rPr>
          <w:rFonts w:ascii="Times New Roman" w:hAnsi="Times New Roman" w:cs="Times New Roman"/>
          <w:b/>
          <w:sz w:val="24"/>
          <w:szCs w:val="24"/>
          <w:u w:val="single"/>
        </w:rPr>
        <w:t>Покрышкина</w:t>
      </w:r>
      <w:proofErr w:type="spellEnd"/>
      <w:r w:rsidR="009F1B10" w:rsidRPr="001200DF">
        <w:rPr>
          <w:b/>
          <w:sz w:val="24"/>
          <w:szCs w:val="24"/>
          <w:u w:val="single"/>
        </w:rPr>
        <w:t>.</w:t>
      </w:r>
    </w:p>
    <w:p w:rsidR="009F1B10" w:rsidRPr="004765A6" w:rsidRDefault="009F1B10" w:rsidP="00C01FD9">
      <w:pPr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Управление МБОУ СОШ №2 осуществляется в соответствии с Конституцией РФ, ФЗ </w:t>
      </w:r>
      <w:r w:rsidR="00CB56D0" w:rsidRPr="004765A6">
        <w:rPr>
          <w:rFonts w:ascii="Times New Roman" w:hAnsi="Times New Roman" w:cs="Times New Roman"/>
          <w:sz w:val="24"/>
          <w:szCs w:val="24"/>
        </w:rPr>
        <w:t xml:space="preserve">№273 </w:t>
      </w:r>
      <w:r w:rsidRPr="004765A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Уставом школы.</w:t>
      </w:r>
    </w:p>
    <w:p w:rsidR="009F1B10" w:rsidRPr="004765A6" w:rsidRDefault="009F1B10" w:rsidP="009F1B10">
      <w:pPr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Основные направления управления школой:</w:t>
      </w:r>
    </w:p>
    <w:p w:rsidR="009F1B10" w:rsidRPr="004765A6" w:rsidRDefault="009F1B10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1.Обеспечение эффективного взаимодействия МБОУ СОШ №2 с Министерством образования и науки Краснодарского края, Управлением образования МО Калининский район, социальными партнерами.</w:t>
      </w:r>
    </w:p>
    <w:p w:rsidR="009F1B10" w:rsidRPr="004765A6" w:rsidRDefault="009F1B10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2.Обеспечение успешного развития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9F1B10" w:rsidRPr="004765A6" w:rsidRDefault="009F1B10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3.Координация деятельности всех структурных подразделений.</w:t>
      </w:r>
    </w:p>
    <w:p w:rsidR="009F1B10" w:rsidRPr="004765A6" w:rsidRDefault="009F1B10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4.Мониторинг развития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9F1B10" w:rsidRPr="004765A6" w:rsidRDefault="009F1B10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lastRenderedPageBreak/>
        <w:t>5.Формирование системы управления качеством образовательного процесса</w:t>
      </w:r>
      <w:r w:rsidR="00BA4894" w:rsidRPr="004765A6">
        <w:rPr>
          <w:rFonts w:ascii="Times New Roman" w:hAnsi="Times New Roman" w:cs="Times New Roman"/>
          <w:sz w:val="24"/>
          <w:szCs w:val="24"/>
        </w:rPr>
        <w:t xml:space="preserve"> по о</w:t>
      </w:r>
      <w:r w:rsidR="00116CDC" w:rsidRPr="004765A6">
        <w:rPr>
          <w:rFonts w:ascii="Times New Roman" w:hAnsi="Times New Roman" w:cs="Times New Roman"/>
          <w:sz w:val="24"/>
          <w:szCs w:val="24"/>
        </w:rPr>
        <w:t>бразовательным программам урочной и внеурочной деятельности.</w:t>
      </w:r>
    </w:p>
    <w:p w:rsidR="00116CDC" w:rsidRPr="004765A6" w:rsidRDefault="00116CDC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6.Развитие общественного и ученического самоуправления школой.</w:t>
      </w:r>
    </w:p>
    <w:p w:rsidR="00116CDC" w:rsidRPr="004765A6" w:rsidRDefault="00116CDC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В соответствии с уставом организационная структура школы определяется и утверждается директоро</w:t>
      </w:r>
      <w:r w:rsidR="00DE4B82" w:rsidRPr="004765A6">
        <w:rPr>
          <w:rFonts w:ascii="Times New Roman" w:hAnsi="Times New Roman" w:cs="Times New Roman"/>
          <w:sz w:val="24"/>
          <w:szCs w:val="24"/>
        </w:rPr>
        <w:t xml:space="preserve">м школы. </w:t>
      </w:r>
      <w:r w:rsidRPr="004765A6">
        <w:rPr>
          <w:rFonts w:ascii="Times New Roman" w:hAnsi="Times New Roman" w:cs="Times New Roman"/>
          <w:sz w:val="24"/>
          <w:szCs w:val="24"/>
        </w:rPr>
        <w:t xml:space="preserve"> Организационная структура школы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учебной части, штаба воспитательной работы, социально- психологической службы, административно- хозяйственного блока, бухгалтерии, библиотеки.</w:t>
      </w:r>
    </w:p>
    <w:p w:rsidR="00CB56D0" w:rsidRPr="004765A6" w:rsidRDefault="00116CDC" w:rsidP="009F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В работу учебной части</w:t>
      </w:r>
      <w:r w:rsidRPr="004765A6">
        <w:rPr>
          <w:rFonts w:ascii="Times New Roman" w:hAnsi="Times New Roman" w:cs="Times New Roman"/>
          <w:sz w:val="24"/>
          <w:szCs w:val="24"/>
        </w:rPr>
        <w:t xml:space="preserve"> входит организация учебного процесса для учащихся, которой руководит </w:t>
      </w:r>
      <w:proofErr w:type="spellStart"/>
      <w:r w:rsidR="00391342" w:rsidRPr="00391342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="00391342" w:rsidRPr="00391342">
        <w:rPr>
          <w:rFonts w:ascii="Times New Roman" w:hAnsi="Times New Roman" w:cs="Times New Roman"/>
          <w:b/>
          <w:sz w:val="24"/>
          <w:szCs w:val="24"/>
        </w:rPr>
        <w:t>о.</w:t>
      </w:r>
      <w:r w:rsidRPr="004765A6">
        <w:rPr>
          <w:rFonts w:ascii="Times New Roman" w:hAnsi="Times New Roman" w:cs="Times New Roman"/>
          <w:b/>
          <w:sz w:val="24"/>
          <w:szCs w:val="24"/>
        </w:rPr>
        <w:t>замести</w:t>
      </w:r>
      <w:r w:rsidR="00427E28" w:rsidRPr="004765A6">
        <w:rPr>
          <w:rFonts w:ascii="Times New Roman" w:hAnsi="Times New Roman" w:cs="Times New Roman"/>
          <w:b/>
          <w:sz w:val="24"/>
          <w:szCs w:val="24"/>
        </w:rPr>
        <w:t>тель</w:t>
      </w:r>
      <w:proofErr w:type="spellEnd"/>
      <w:proofErr w:type="gramEnd"/>
      <w:r w:rsidR="00427E28" w:rsidRPr="004765A6">
        <w:rPr>
          <w:rFonts w:ascii="Times New Roman" w:hAnsi="Times New Roman" w:cs="Times New Roman"/>
          <w:b/>
          <w:sz w:val="24"/>
          <w:szCs w:val="24"/>
        </w:rPr>
        <w:t xml:space="preserve"> директора по УВР </w:t>
      </w:r>
      <w:r w:rsidR="009961EE" w:rsidRPr="004765A6">
        <w:rPr>
          <w:rFonts w:ascii="Times New Roman" w:hAnsi="Times New Roman" w:cs="Times New Roman"/>
          <w:b/>
          <w:sz w:val="24"/>
          <w:szCs w:val="24"/>
        </w:rPr>
        <w:t>Дубина Тамара Леонидовна</w:t>
      </w:r>
      <w:r w:rsidR="0039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5A6">
        <w:rPr>
          <w:rFonts w:ascii="Times New Roman" w:hAnsi="Times New Roman" w:cs="Times New Roman"/>
          <w:sz w:val="24"/>
          <w:szCs w:val="24"/>
        </w:rPr>
        <w:t xml:space="preserve">и методическая работа с педагогическим и ученическим коллективом , возглавляемая 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заместителем директора по УВР </w:t>
      </w:r>
      <w:proofErr w:type="spellStart"/>
      <w:r w:rsidR="00427E28" w:rsidRPr="004765A6">
        <w:rPr>
          <w:rFonts w:ascii="Times New Roman" w:hAnsi="Times New Roman" w:cs="Times New Roman"/>
          <w:b/>
          <w:sz w:val="24"/>
          <w:szCs w:val="24"/>
        </w:rPr>
        <w:t>Голобородько</w:t>
      </w:r>
      <w:proofErr w:type="spellEnd"/>
      <w:r w:rsidR="00427E28" w:rsidRPr="004765A6">
        <w:rPr>
          <w:rFonts w:ascii="Times New Roman" w:hAnsi="Times New Roman" w:cs="Times New Roman"/>
          <w:b/>
          <w:sz w:val="24"/>
          <w:szCs w:val="24"/>
        </w:rPr>
        <w:t xml:space="preserve"> Ольга Витальевна.</w:t>
      </w:r>
    </w:p>
    <w:p w:rsidR="00427E28" w:rsidRPr="004765A6" w:rsidRDefault="00427E28" w:rsidP="009F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Штаб воспитательной работы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- руководитель заместитель директора по ВР Ручкина Наталья Петровна. </w:t>
      </w:r>
    </w:p>
    <w:p w:rsidR="00427E28" w:rsidRPr="004765A6" w:rsidRDefault="00427E28" w:rsidP="009F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Административно хозяйственный блок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- руководитель заместитель директора по АХЧ </w:t>
      </w:r>
      <w:proofErr w:type="spellStart"/>
      <w:r w:rsidRPr="004765A6">
        <w:rPr>
          <w:rFonts w:ascii="Times New Roman" w:hAnsi="Times New Roman" w:cs="Times New Roman"/>
          <w:b/>
          <w:sz w:val="24"/>
          <w:szCs w:val="24"/>
        </w:rPr>
        <w:t>Семенюта</w:t>
      </w:r>
      <w:proofErr w:type="spellEnd"/>
      <w:r w:rsidRPr="004765A6">
        <w:rPr>
          <w:rFonts w:ascii="Times New Roman" w:hAnsi="Times New Roman" w:cs="Times New Roman"/>
          <w:b/>
          <w:sz w:val="24"/>
          <w:szCs w:val="24"/>
        </w:rPr>
        <w:t xml:space="preserve"> Зоя Павловна.</w:t>
      </w:r>
    </w:p>
    <w:p w:rsidR="00427E28" w:rsidRPr="004765A6" w:rsidRDefault="00427E28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Социально- психологическая служба</w:t>
      </w:r>
      <w:r w:rsidR="00D869BA" w:rsidRPr="004765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EB3678" w:rsidRPr="004765A6">
        <w:rPr>
          <w:rFonts w:ascii="Times New Roman" w:hAnsi="Times New Roman" w:cs="Times New Roman"/>
          <w:b/>
          <w:sz w:val="24"/>
          <w:szCs w:val="24"/>
        </w:rPr>
        <w:t>и</w:t>
      </w:r>
      <w:r w:rsidRPr="004765A6">
        <w:rPr>
          <w:rFonts w:ascii="Times New Roman" w:hAnsi="Times New Roman" w:cs="Times New Roman"/>
          <w:b/>
          <w:sz w:val="24"/>
          <w:szCs w:val="24"/>
        </w:rPr>
        <w:t>- психолог</w:t>
      </w:r>
      <w:r w:rsidR="00EB3678" w:rsidRPr="004765A6">
        <w:rPr>
          <w:rFonts w:ascii="Times New Roman" w:hAnsi="Times New Roman" w:cs="Times New Roman"/>
          <w:b/>
          <w:sz w:val="24"/>
          <w:szCs w:val="24"/>
        </w:rPr>
        <w:t>и</w:t>
      </w:r>
      <w:r w:rsidR="00391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5A6">
        <w:rPr>
          <w:rFonts w:ascii="Times New Roman" w:hAnsi="Times New Roman" w:cs="Times New Roman"/>
          <w:b/>
          <w:sz w:val="24"/>
          <w:szCs w:val="24"/>
        </w:rPr>
        <w:t>Стригунова</w:t>
      </w:r>
      <w:proofErr w:type="spellEnd"/>
      <w:r w:rsidRPr="004765A6">
        <w:rPr>
          <w:rFonts w:ascii="Times New Roman" w:hAnsi="Times New Roman" w:cs="Times New Roman"/>
          <w:b/>
          <w:sz w:val="24"/>
          <w:szCs w:val="24"/>
        </w:rPr>
        <w:t xml:space="preserve"> Еле</w:t>
      </w:r>
      <w:r w:rsidR="00C01FD9" w:rsidRPr="004765A6">
        <w:rPr>
          <w:rFonts w:ascii="Times New Roman" w:hAnsi="Times New Roman" w:cs="Times New Roman"/>
          <w:b/>
          <w:sz w:val="24"/>
          <w:szCs w:val="24"/>
        </w:rPr>
        <w:t>на Владимировна,</w:t>
      </w:r>
      <w:r w:rsidR="00391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678" w:rsidRPr="004765A6">
        <w:rPr>
          <w:rFonts w:ascii="Times New Roman" w:hAnsi="Times New Roman" w:cs="Times New Roman"/>
          <w:b/>
          <w:sz w:val="24"/>
          <w:szCs w:val="24"/>
        </w:rPr>
        <w:t>Мощенская</w:t>
      </w:r>
      <w:proofErr w:type="spellEnd"/>
      <w:r w:rsidR="00EB3678" w:rsidRPr="004765A6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Александровна, </w:t>
      </w:r>
      <w:r w:rsidRPr="004765A6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="00C01FD9" w:rsidRPr="004765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56D0" w:rsidRPr="004765A6">
        <w:rPr>
          <w:rFonts w:ascii="Times New Roman" w:hAnsi="Times New Roman" w:cs="Times New Roman"/>
          <w:b/>
          <w:sz w:val="24"/>
          <w:szCs w:val="24"/>
        </w:rPr>
        <w:t>Чуб Сергей Викторович</w:t>
      </w:r>
      <w:r w:rsidR="00EB3678" w:rsidRPr="004765A6">
        <w:rPr>
          <w:rFonts w:ascii="Times New Roman" w:hAnsi="Times New Roman" w:cs="Times New Roman"/>
          <w:b/>
          <w:sz w:val="24"/>
          <w:szCs w:val="24"/>
        </w:rPr>
        <w:t>, учитель – логопед Шабала Ирина Александровна.</w:t>
      </w:r>
      <w:r w:rsidR="0039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D9" w:rsidRPr="004765A6">
        <w:rPr>
          <w:rFonts w:ascii="Times New Roman" w:hAnsi="Times New Roman" w:cs="Times New Roman"/>
          <w:sz w:val="24"/>
          <w:szCs w:val="24"/>
        </w:rPr>
        <w:t>Имеются все локальные акты, регламентирующие деятельность социально- психологической службы.</w:t>
      </w:r>
    </w:p>
    <w:p w:rsidR="00427E28" w:rsidRPr="004765A6" w:rsidRDefault="00427E28" w:rsidP="009F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Бухгалтерия-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 руководитель главный бухгалтер </w:t>
      </w:r>
      <w:proofErr w:type="spellStart"/>
      <w:r w:rsidR="009961EE" w:rsidRPr="004765A6">
        <w:rPr>
          <w:rFonts w:ascii="Times New Roman" w:hAnsi="Times New Roman" w:cs="Times New Roman"/>
          <w:b/>
          <w:sz w:val="24"/>
          <w:szCs w:val="24"/>
        </w:rPr>
        <w:t>Душина</w:t>
      </w:r>
      <w:proofErr w:type="spellEnd"/>
      <w:r w:rsidR="009961EE" w:rsidRPr="004765A6">
        <w:rPr>
          <w:rFonts w:ascii="Times New Roman" w:hAnsi="Times New Roman" w:cs="Times New Roman"/>
          <w:b/>
          <w:sz w:val="24"/>
          <w:szCs w:val="24"/>
        </w:rPr>
        <w:t xml:space="preserve"> Валентина Владимировна.</w:t>
      </w:r>
    </w:p>
    <w:p w:rsidR="00427E28" w:rsidRPr="004765A6" w:rsidRDefault="00427E28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  <w:r w:rsidR="00D869BA" w:rsidRPr="004765A6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="00D869BA" w:rsidRPr="004765A6">
        <w:rPr>
          <w:rFonts w:ascii="Times New Roman" w:hAnsi="Times New Roman" w:cs="Times New Roman"/>
          <w:b/>
          <w:sz w:val="24"/>
          <w:szCs w:val="24"/>
        </w:rPr>
        <w:t xml:space="preserve">библиотекарь 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 Бояринова</w:t>
      </w:r>
      <w:proofErr w:type="gramEnd"/>
      <w:r w:rsidRPr="004765A6">
        <w:rPr>
          <w:rFonts w:ascii="Times New Roman" w:hAnsi="Times New Roman" w:cs="Times New Roman"/>
          <w:b/>
          <w:sz w:val="24"/>
          <w:szCs w:val="24"/>
        </w:rPr>
        <w:t xml:space="preserve"> Таисия Петровна.</w:t>
      </w:r>
    </w:p>
    <w:p w:rsidR="00427E28" w:rsidRPr="004765A6" w:rsidRDefault="006F545C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Действующая организационная структура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сформирована  в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соответствии с задачами, выполняемыми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. Все структурные подразделения выполняют свою работу в соответс</w:t>
      </w:r>
      <w:r w:rsidR="00DE4B82" w:rsidRPr="004765A6">
        <w:rPr>
          <w:rFonts w:ascii="Times New Roman" w:hAnsi="Times New Roman" w:cs="Times New Roman"/>
          <w:sz w:val="24"/>
          <w:szCs w:val="24"/>
        </w:rPr>
        <w:t>т</w:t>
      </w:r>
      <w:r w:rsidRPr="004765A6">
        <w:rPr>
          <w:rFonts w:ascii="Times New Roman" w:hAnsi="Times New Roman" w:cs="Times New Roman"/>
          <w:sz w:val="24"/>
          <w:szCs w:val="24"/>
        </w:rPr>
        <w:t xml:space="preserve">вии с Положениями, утвержденными директором и Управляющим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DE4B82" w:rsidRPr="004765A6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DE4B82" w:rsidRPr="004765A6">
        <w:rPr>
          <w:rFonts w:ascii="Times New Roman" w:hAnsi="Times New Roman" w:cs="Times New Roman"/>
          <w:sz w:val="24"/>
          <w:szCs w:val="24"/>
        </w:rPr>
        <w:t xml:space="preserve"> и функционируют в составе образовательного учреждения как единый учебно- воспитательный комплекс.</w:t>
      </w:r>
    </w:p>
    <w:p w:rsidR="00E11735" w:rsidRPr="004765A6" w:rsidRDefault="00E11735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Участие Учредителя в управлении школой осуществляется в соответствии с процедурами, предусмотренными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законодательством,  к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которым относятся аттестация педагогических работников, установление муниципального задания по программам образования.</w:t>
      </w:r>
    </w:p>
    <w:p w:rsidR="00E11735" w:rsidRPr="004765A6" w:rsidRDefault="00E11735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Непосредственное руководство школой осуществляет директор школы. Директор без доверенности действует от имени школы, в том числе представляет интересы школы, совершает сделки от имени школы, утверждает штатное расписание, внутренние документы, регламентирующие деятельность школы, подписывает план финансово- хозяйственной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деятельности  учреждения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>, бухгалтерскую отчетность, издает приказы  и дает указания, обязательные для выполнения всеми работниками МБОУ СОШ №2.</w:t>
      </w:r>
    </w:p>
    <w:p w:rsidR="00C4146A" w:rsidRPr="004765A6" w:rsidRDefault="00C4146A" w:rsidP="009F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Деятельность структурных подразделений регламентируется </w:t>
      </w:r>
      <w:r w:rsidR="009667DC" w:rsidRPr="004765A6">
        <w:rPr>
          <w:rFonts w:ascii="Times New Roman" w:hAnsi="Times New Roman" w:cs="Times New Roman"/>
          <w:sz w:val="24"/>
          <w:szCs w:val="24"/>
        </w:rPr>
        <w:t>документами: положением о структурном подразделении, должностными инструкциями каждого сотрудника подразделения, планами работы на год, четверть.</w:t>
      </w:r>
    </w:p>
    <w:p w:rsidR="00CB56D0" w:rsidRPr="004765A6" w:rsidRDefault="00CF3A76" w:rsidP="00CF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С целью осуществления принципов единоначалия и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коллегиальности ,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для учета мнения всех участников образовательного процесса, в школе созданы органы общественного самоуправления:</w:t>
      </w:r>
    </w:p>
    <w:p w:rsidR="00CF3A76" w:rsidRPr="004765A6" w:rsidRDefault="00CF3A76" w:rsidP="00CF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-Управляющий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совет;   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                  - Общешкольный родительский комитет;</w:t>
      </w:r>
    </w:p>
    <w:p w:rsidR="00CF3A76" w:rsidRPr="004765A6" w:rsidRDefault="00CF3A76" w:rsidP="00CF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lastRenderedPageBreak/>
        <w:t xml:space="preserve">- педагогический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совет;   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               - общее собрание трудового коллектива;</w:t>
      </w:r>
    </w:p>
    <w:p w:rsidR="00CF3A76" w:rsidRPr="004765A6" w:rsidRDefault="00CF3A76" w:rsidP="00CF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- совет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 xml:space="preserve">лидеров;   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075F6B" w:rsidRPr="00075F6B">
        <w:rPr>
          <w:rFonts w:ascii="Times New Roman" w:hAnsi="Times New Roman" w:cs="Times New Roman"/>
          <w:sz w:val="24"/>
          <w:szCs w:val="24"/>
        </w:rPr>
        <w:t>- общешкольное родительское собрание</w:t>
      </w:r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CF3A76" w:rsidRPr="004765A6" w:rsidRDefault="00CF3A76" w:rsidP="00C01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Деятельность органов самоуправления регламентируются соответствующими локальными актами школы, </w:t>
      </w:r>
      <w:r w:rsidR="008C7072" w:rsidRPr="004765A6">
        <w:rPr>
          <w:rFonts w:ascii="Times New Roman" w:hAnsi="Times New Roman" w:cs="Times New Roman"/>
          <w:sz w:val="24"/>
          <w:szCs w:val="24"/>
        </w:rPr>
        <w:t>планом работы на учебный год, протоколами заседаний, отчетом о проделанной работе.</w:t>
      </w:r>
      <w:r w:rsidR="00C01FD9" w:rsidRPr="004765A6">
        <w:rPr>
          <w:rFonts w:ascii="Times New Roman" w:hAnsi="Times New Roman" w:cs="Times New Roman"/>
          <w:sz w:val="24"/>
          <w:szCs w:val="24"/>
        </w:rPr>
        <w:t xml:space="preserve"> С целью получения «обратной связи» проводятся «Дни открытых дверей», опрос мнения родителей и учащихся на сайте школы, тестирование родителей и учащихся.  </w:t>
      </w:r>
    </w:p>
    <w:p w:rsidR="00C01FD9" w:rsidRPr="004765A6" w:rsidRDefault="00C01FD9" w:rsidP="00C01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Орг</w:t>
      </w:r>
      <w:r w:rsidR="002955CA" w:rsidRPr="004765A6">
        <w:rPr>
          <w:rFonts w:ascii="Times New Roman" w:hAnsi="Times New Roman" w:cs="Times New Roman"/>
          <w:sz w:val="24"/>
          <w:szCs w:val="24"/>
        </w:rPr>
        <w:t>анизовано сетевое взаимодействие</w:t>
      </w:r>
      <w:r w:rsidRPr="004765A6">
        <w:rPr>
          <w:rFonts w:ascii="Times New Roman" w:hAnsi="Times New Roman" w:cs="Times New Roman"/>
          <w:sz w:val="24"/>
          <w:szCs w:val="24"/>
        </w:rPr>
        <w:t xml:space="preserve"> с социальными пар</w:t>
      </w:r>
      <w:r w:rsidR="00A05C7D" w:rsidRPr="004765A6">
        <w:rPr>
          <w:rFonts w:ascii="Times New Roman" w:hAnsi="Times New Roman" w:cs="Times New Roman"/>
          <w:sz w:val="24"/>
          <w:szCs w:val="24"/>
        </w:rPr>
        <w:t>тнерами: МАОУ СОШ №1</w:t>
      </w:r>
      <w:r w:rsidRPr="004765A6">
        <w:rPr>
          <w:rFonts w:ascii="Times New Roman" w:hAnsi="Times New Roman" w:cs="Times New Roman"/>
          <w:sz w:val="24"/>
          <w:szCs w:val="24"/>
        </w:rPr>
        <w:t xml:space="preserve"> по дистанционному обучению, с ДДТ, ДК,</w:t>
      </w:r>
      <w:r w:rsidR="00391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C7D" w:rsidRPr="004765A6">
        <w:rPr>
          <w:rFonts w:ascii="Times New Roman" w:hAnsi="Times New Roman" w:cs="Times New Roman"/>
          <w:sz w:val="24"/>
          <w:szCs w:val="24"/>
        </w:rPr>
        <w:t xml:space="preserve">ДЮСШ, </w:t>
      </w:r>
      <w:r w:rsidRPr="004765A6">
        <w:rPr>
          <w:rFonts w:ascii="Times New Roman" w:hAnsi="Times New Roman" w:cs="Times New Roman"/>
          <w:sz w:val="24"/>
          <w:szCs w:val="24"/>
        </w:rPr>
        <w:t xml:space="preserve"> районными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библиотеками -  по организа</w:t>
      </w:r>
      <w:r w:rsidR="00CB56D0" w:rsidRPr="004765A6">
        <w:rPr>
          <w:rFonts w:ascii="Times New Roman" w:hAnsi="Times New Roman" w:cs="Times New Roman"/>
          <w:sz w:val="24"/>
          <w:szCs w:val="24"/>
        </w:rPr>
        <w:t xml:space="preserve">ции дополнительного образования, КАГУ, </w:t>
      </w:r>
      <w:r w:rsidR="005E1DA2" w:rsidRPr="004765A6">
        <w:rPr>
          <w:rFonts w:ascii="Times New Roman" w:hAnsi="Times New Roman" w:cs="Times New Roman"/>
          <w:sz w:val="24"/>
          <w:szCs w:val="24"/>
        </w:rPr>
        <w:t>Брюховецкой</w:t>
      </w:r>
      <w:r w:rsidR="00CB56D0" w:rsidRPr="004765A6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="005E1DA2" w:rsidRPr="004765A6">
        <w:rPr>
          <w:rFonts w:ascii="Times New Roman" w:hAnsi="Times New Roman" w:cs="Times New Roman"/>
          <w:sz w:val="24"/>
          <w:szCs w:val="24"/>
        </w:rPr>
        <w:t>, Краснодарский колледж электронного приборостроения.</w:t>
      </w:r>
    </w:p>
    <w:p w:rsidR="008C7072" w:rsidRPr="004765A6" w:rsidRDefault="00EB3678" w:rsidP="00C62B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>За 20</w:t>
      </w:r>
      <w:r w:rsidR="009961EE"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D634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>-20</w:t>
      </w:r>
      <w:r w:rsidR="009961EE"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D634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62BED"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учебный год </w:t>
      </w:r>
      <w:proofErr w:type="gramStart"/>
      <w:r w:rsidR="00C62BED" w:rsidRPr="004765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проведено  </w:t>
      </w:r>
      <w:r w:rsidR="0039134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C62BED" w:rsidRPr="004765A6">
        <w:rPr>
          <w:rFonts w:ascii="Times New Roman" w:eastAsia="Times New Roman" w:hAnsi="Times New Roman" w:cs="Times New Roman"/>
          <w:sz w:val="24"/>
          <w:szCs w:val="24"/>
        </w:rPr>
        <w:t xml:space="preserve"> заседаний педагогического совета школы; </w:t>
      </w:r>
      <w:r w:rsidR="00DE1520" w:rsidRPr="004765A6">
        <w:rPr>
          <w:rFonts w:ascii="Times New Roman" w:eastAsia="Times New Roman" w:hAnsi="Times New Roman" w:cs="Times New Roman"/>
          <w:sz w:val="24"/>
          <w:szCs w:val="24"/>
        </w:rPr>
        <w:t xml:space="preserve">3 заседания малых </w:t>
      </w:r>
      <w:r w:rsidR="00DE1520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педсоветов; 9</w:t>
      </w:r>
      <w:r w:rsidR="00C62BED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заседаний совещания</w:t>
      </w:r>
      <w:r w:rsidR="0056698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при директоре; 12</w:t>
      </w:r>
      <w:r w:rsidR="00C62BED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заседаний </w:t>
      </w:r>
      <w:r w:rsidR="00DE1520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штаба воспитательной работы;  </w:t>
      </w:r>
      <w:r w:rsidR="00DE1520" w:rsidRPr="004765A6">
        <w:rPr>
          <w:rFonts w:ascii="Times New Roman" w:eastAsia="Times New Roman" w:hAnsi="Times New Roman" w:cs="Times New Roman"/>
          <w:sz w:val="24"/>
          <w:szCs w:val="24"/>
        </w:rPr>
        <w:t>21  заседание</w:t>
      </w:r>
      <w:r w:rsidR="00C62BED" w:rsidRPr="004765A6">
        <w:rPr>
          <w:rFonts w:ascii="Times New Roman" w:eastAsia="Times New Roman" w:hAnsi="Times New Roman" w:cs="Times New Roman"/>
          <w:sz w:val="24"/>
          <w:szCs w:val="24"/>
        </w:rPr>
        <w:t xml:space="preserve"> совета профилактики.</w:t>
      </w:r>
    </w:p>
    <w:p w:rsidR="008C7072" w:rsidRPr="004765A6" w:rsidRDefault="008C7072" w:rsidP="00C62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Организация управления МБОУ СОШ №2 соответствует уставным требованиям.</w:t>
      </w:r>
    </w:p>
    <w:p w:rsidR="008C7072" w:rsidRPr="004765A6" w:rsidRDefault="008C7072" w:rsidP="00C62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Существующая система управления школой соответствует требованиям законодательства РФ, предъявляемым к общеобразовательному учреждению, Уставу и обеспечивает выполнение требований к организации работы по общеобразовательным программа общеобразовательного учреждения.</w:t>
      </w:r>
    </w:p>
    <w:p w:rsidR="008C7072" w:rsidRPr="004765A6" w:rsidRDefault="008C7072" w:rsidP="001722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C7D" w:rsidRPr="001200DF" w:rsidRDefault="001D0D33" w:rsidP="001D0D33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200DF">
        <w:rPr>
          <w:rFonts w:ascii="Times New Roman" w:hAnsi="Times New Roman" w:cs="Times New Roman"/>
          <w:b/>
          <w:sz w:val="32"/>
          <w:szCs w:val="32"/>
          <w:u w:val="single"/>
        </w:rPr>
        <w:t>3.3.</w:t>
      </w:r>
      <w:r w:rsidR="001200DF" w:rsidRPr="001200D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05C7D" w:rsidRPr="001200DF">
        <w:rPr>
          <w:rFonts w:ascii="Times New Roman" w:hAnsi="Times New Roman" w:cs="Times New Roman"/>
          <w:b/>
          <w:sz w:val="32"/>
          <w:szCs w:val="32"/>
          <w:u w:val="single"/>
        </w:rPr>
        <w:t>Оценка содержания и качества</w:t>
      </w:r>
      <w:r w:rsidR="004D7C4D" w:rsidRPr="001200D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подготовки </w:t>
      </w:r>
      <w:r w:rsidRPr="001200DF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r w:rsidR="00A05C7D" w:rsidRPr="001200D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73C38" w:rsidRPr="004765A6" w:rsidRDefault="00A73C38" w:rsidP="00A05C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знаний учащихся являются результаты государственной (итоговой) аттестации. </w:t>
      </w:r>
    </w:p>
    <w:p w:rsidR="000B5606" w:rsidRDefault="00A73C38" w:rsidP="00A73C38">
      <w:pPr>
        <w:spacing w:line="240" w:lineRule="auto"/>
        <w:rPr>
          <w:sz w:val="28"/>
          <w:szCs w:val="28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  <w:t>Государственная (итоговая) аттестация 9,11 классов осуществлялась в соответствии с федеральными, региональными, муниципальными документами</w:t>
      </w:r>
      <w:r w:rsidR="000B5606">
        <w:rPr>
          <w:rFonts w:ascii="Times New Roman" w:hAnsi="Times New Roman" w:cs="Times New Roman"/>
          <w:sz w:val="24"/>
          <w:szCs w:val="24"/>
        </w:rPr>
        <w:t>.</w:t>
      </w:r>
    </w:p>
    <w:p w:rsidR="00F700E1" w:rsidRPr="00101A9B" w:rsidRDefault="00312E92" w:rsidP="00F700E1">
      <w:pPr>
        <w:pStyle w:val="Default"/>
        <w:jc w:val="both"/>
        <w:rPr>
          <w:color w:val="000000" w:themeColor="text1"/>
        </w:rPr>
      </w:pPr>
      <w:r w:rsidRPr="00AA1518">
        <w:rPr>
          <w:color w:val="1F497D" w:themeColor="text2"/>
        </w:rPr>
        <w:t xml:space="preserve">          </w:t>
      </w:r>
      <w:r w:rsidR="00F700E1" w:rsidRPr="00101A9B">
        <w:rPr>
          <w:color w:val="000000" w:themeColor="text1"/>
        </w:rPr>
        <w:t xml:space="preserve">В 2020-2021 учебном году в школе </w:t>
      </w:r>
      <w:proofErr w:type="gramStart"/>
      <w:r w:rsidR="00F700E1" w:rsidRPr="00101A9B">
        <w:rPr>
          <w:color w:val="000000" w:themeColor="text1"/>
        </w:rPr>
        <w:t>обучалось  30</w:t>
      </w:r>
      <w:proofErr w:type="gramEnd"/>
      <w:r w:rsidR="00F700E1" w:rsidRPr="00101A9B">
        <w:rPr>
          <w:color w:val="000000" w:themeColor="text1"/>
        </w:rPr>
        <w:t xml:space="preserve"> учащихся 11-го класса. По итогам года решением педагогического совета к итоговой аттестации допущены все 30 учащихся.</w:t>
      </w:r>
    </w:p>
    <w:p w:rsidR="00F700E1" w:rsidRPr="00101A9B" w:rsidRDefault="00F700E1" w:rsidP="00F700E1">
      <w:pPr>
        <w:pStyle w:val="Default"/>
        <w:ind w:firstLine="567"/>
        <w:jc w:val="both"/>
        <w:rPr>
          <w:color w:val="000000" w:themeColor="text1"/>
        </w:rPr>
      </w:pPr>
      <w:r w:rsidRPr="00101A9B">
        <w:rPr>
          <w:color w:val="000000" w:themeColor="text1"/>
        </w:rPr>
        <w:t xml:space="preserve">Одним из условия допуска к государственной итоговой аттестации было написание итогового сочинения, с которым справились </w:t>
      </w:r>
      <w:r w:rsidR="00A67A40" w:rsidRPr="00101A9B">
        <w:rPr>
          <w:color w:val="000000" w:themeColor="text1"/>
        </w:rPr>
        <w:t xml:space="preserve">все 30 </w:t>
      </w:r>
      <w:proofErr w:type="gramStart"/>
      <w:r w:rsidRPr="00101A9B">
        <w:rPr>
          <w:color w:val="000000" w:themeColor="text1"/>
        </w:rPr>
        <w:t>обучающиеся  и</w:t>
      </w:r>
      <w:proofErr w:type="gramEnd"/>
      <w:r w:rsidRPr="00101A9B">
        <w:rPr>
          <w:color w:val="000000" w:themeColor="text1"/>
        </w:rPr>
        <w:t xml:space="preserve"> полу</w:t>
      </w:r>
      <w:r w:rsidR="00A67A40" w:rsidRPr="00101A9B">
        <w:rPr>
          <w:color w:val="000000" w:themeColor="text1"/>
        </w:rPr>
        <w:t xml:space="preserve">чили «зачет» за работу в целом. В условиях этого года, связанных вновь с </w:t>
      </w:r>
      <w:proofErr w:type="spellStart"/>
      <w:r w:rsidR="00A67A40" w:rsidRPr="00101A9B">
        <w:rPr>
          <w:color w:val="000000" w:themeColor="text1"/>
        </w:rPr>
        <w:t>коронавирусом</w:t>
      </w:r>
      <w:proofErr w:type="spellEnd"/>
      <w:r w:rsidR="00A67A40" w:rsidRPr="00101A9B">
        <w:rPr>
          <w:color w:val="000000" w:themeColor="text1"/>
        </w:rPr>
        <w:t>, г</w:t>
      </w:r>
      <w:r w:rsidRPr="00101A9B">
        <w:rPr>
          <w:color w:val="000000" w:themeColor="text1"/>
        </w:rPr>
        <w:t>осударственная итоговая аттестация для выпускников 11 класса проводилась в форме ЕГЭ и ГВЭ. На ГВЭ 8 учащихся сдавали два обязательных экзамена: русский язык и математику. На ЕГЭ обязательным предметом был русский язык, его писали 22 человека.  Количество остальных предметов ЕГЭ выпускники выбирали самостоятельно в соотв</w:t>
      </w:r>
      <w:r w:rsidR="00A67A40" w:rsidRPr="00101A9B">
        <w:rPr>
          <w:color w:val="000000" w:themeColor="text1"/>
        </w:rPr>
        <w:t>етствии со своими приоритетами.</w:t>
      </w:r>
    </w:p>
    <w:p w:rsidR="00F051FF" w:rsidRPr="00101A9B" w:rsidRDefault="00F051FF" w:rsidP="00F051FF">
      <w:pPr>
        <w:pStyle w:val="Default"/>
        <w:rPr>
          <w:color w:val="000000" w:themeColor="text1"/>
        </w:rPr>
      </w:pPr>
      <w:r w:rsidRPr="00101A9B">
        <w:rPr>
          <w:color w:val="000000" w:themeColor="text1"/>
        </w:rPr>
        <w:t xml:space="preserve">          Анализ результатов ЕГЭ показывает </w:t>
      </w:r>
      <w:r w:rsidRPr="00101A9B">
        <w:rPr>
          <w:color w:val="000000" w:themeColor="text1"/>
          <w:u w:val="single"/>
        </w:rPr>
        <w:t xml:space="preserve">положительную динамику </w:t>
      </w:r>
      <w:r w:rsidRPr="00101A9B">
        <w:rPr>
          <w:color w:val="000000" w:themeColor="text1"/>
        </w:rPr>
        <w:t xml:space="preserve">в сравнении с результатами прошлого года по </w:t>
      </w:r>
      <w:proofErr w:type="gramStart"/>
      <w:r w:rsidRPr="00101A9B">
        <w:rPr>
          <w:color w:val="000000" w:themeColor="text1"/>
        </w:rPr>
        <w:t>восьми  предметам</w:t>
      </w:r>
      <w:proofErr w:type="gramEnd"/>
      <w:r w:rsidRPr="00101A9B">
        <w:rPr>
          <w:color w:val="000000" w:themeColor="text1"/>
        </w:rPr>
        <w:t xml:space="preserve"> из десяти: математика, русский язык, физика,  химия, история, обществознание, литература, английский язык. Лишь по двум предметам: географии и биологии средние баллы ниже прошлогодних.</w:t>
      </w:r>
    </w:p>
    <w:p w:rsidR="00A67A40" w:rsidRPr="00101A9B" w:rsidRDefault="00A67A40" w:rsidP="00F700E1">
      <w:pPr>
        <w:pStyle w:val="Default"/>
        <w:ind w:firstLine="567"/>
        <w:jc w:val="both"/>
        <w:rPr>
          <w:color w:val="000000" w:themeColor="text1"/>
        </w:rPr>
      </w:pPr>
      <w:r w:rsidRPr="00101A9B">
        <w:rPr>
          <w:color w:val="000000" w:themeColor="text1"/>
        </w:rPr>
        <w:t xml:space="preserve">Порог успешности преодолели все выпускники 11 класса, процент </w:t>
      </w:r>
      <w:proofErr w:type="spellStart"/>
      <w:r w:rsidRPr="00101A9B">
        <w:rPr>
          <w:color w:val="000000" w:themeColor="text1"/>
        </w:rPr>
        <w:t>обученности</w:t>
      </w:r>
      <w:proofErr w:type="spellEnd"/>
      <w:r w:rsidRPr="00101A9B">
        <w:rPr>
          <w:color w:val="000000" w:themeColor="text1"/>
        </w:rPr>
        <w:t xml:space="preserve"> по всем предметам составил 100%.</w:t>
      </w:r>
    </w:p>
    <w:p w:rsidR="00A67A40" w:rsidRPr="00101A9B" w:rsidRDefault="00A67A40" w:rsidP="00A67A40">
      <w:pPr>
        <w:pStyle w:val="Default"/>
        <w:ind w:firstLine="567"/>
        <w:jc w:val="both"/>
        <w:rPr>
          <w:color w:val="000000" w:themeColor="text1"/>
        </w:rPr>
      </w:pPr>
      <w:r w:rsidRPr="00101A9B">
        <w:rPr>
          <w:color w:val="000000" w:themeColor="text1"/>
        </w:rPr>
        <w:t>Результаты ЕГЭ 2021 выше районных и краевых по 6 предметам: русскому языку, профильной математике, физике,</w:t>
      </w:r>
      <w:r w:rsidR="00F051FF" w:rsidRPr="00101A9B">
        <w:rPr>
          <w:color w:val="000000" w:themeColor="text1"/>
        </w:rPr>
        <w:t xml:space="preserve"> химии, истории, обществознанию;</w:t>
      </w:r>
      <w:r w:rsidR="007B0E2C" w:rsidRPr="00101A9B">
        <w:rPr>
          <w:color w:val="000000" w:themeColor="text1"/>
        </w:rPr>
        <w:t xml:space="preserve"> по литературе и биологии выше краевых, но ниже районных. Ниже и районных, и краевых результаты по географии и английскому языку.</w:t>
      </w:r>
    </w:p>
    <w:p w:rsidR="00F051FF" w:rsidRPr="00101A9B" w:rsidRDefault="00F051FF" w:rsidP="00A67A40">
      <w:pPr>
        <w:pStyle w:val="Default"/>
        <w:ind w:firstLine="567"/>
        <w:jc w:val="both"/>
        <w:rPr>
          <w:color w:val="000000" w:themeColor="text1"/>
        </w:rPr>
      </w:pPr>
    </w:p>
    <w:p w:rsidR="00A73C38" w:rsidRPr="00101A9B" w:rsidRDefault="00A73C38" w:rsidP="00F051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Анализ результатов ЕГЭ с точки зрения балловых показателей</w:t>
      </w:r>
      <w:r w:rsidR="00C14C28"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tbl>
      <w:tblPr>
        <w:tblpPr w:leftFromText="180" w:rightFromText="180" w:bottomFromText="200" w:vertAnchor="text" w:horzAnchor="margin" w:tblpXSpec="center" w:tblpY="313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A67A40" w:rsidRPr="00101A9B" w:rsidTr="007B0E2C">
        <w:trPr>
          <w:cantSplit/>
          <w:trHeight w:val="240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40" w:rsidRPr="00101A9B" w:rsidRDefault="00A67A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proofErr w:type="gramStart"/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 язык</w:t>
            </w:r>
            <w:proofErr w:type="gramEnd"/>
          </w:p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  <w:p w:rsidR="00A67A40" w:rsidRPr="00101A9B" w:rsidRDefault="00A67A40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7B0E2C" w:rsidRPr="00101A9B" w:rsidTr="007B0E2C">
        <w:trPr>
          <w:trHeight w:val="13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2C" w:rsidRPr="00101A9B" w:rsidRDefault="007B0E2C" w:rsidP="007B0E2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</w:p>
          <w:p w:rsidR="007B0E2C" w:rsidRPr="00101A9B" w:rsidRDefault="007B0E2C" w:rsidP="007B0E2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</w:tr>
      <w:tr w:rsidR="007B0E2C" w:rsidRPr="00101A9B" w:rsidTr="007B0E2C">
        <w:trPr>
          <w:trHeight w:val="13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2C" w:rsidRPr="00101A9B" w:rsidRDefault="007B0E2C" w:rsidP="007B0E2C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2020-2021</w:t>
            </w:r>
          </w:p>
          <w:p w:rsidR="007B0E2C" w:rsidRPr="00101A9B" w:rsidRDefault="007B0E2C" w:rsidP="007B0E2C">
            <w:pPr>
              <w:pStyle w:val="af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53,9</w:t>
            </w:r>
          </w:p>
        </w:tc>
      </w:tr>
      <w:tr w:rsidR="007B0E2C" w:rsidRPr="00101A9B" w:rsidTr="00F051FF">
        <w:trPr>
          <w:trHeight w:val="42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среднерайон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F0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</w:t>
            </w:r>
          </w:p>
        </w:tc>
      </w:tr>
      <w:tr w:rsidR="007B0E2C" w:rsidRPr="00101A9B" w:rsidTr="007B0E2C">
        <w:trPr>
          <w:trHeight w:val="13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E2C" w:rsidRPr="00101A9B" w:rsidRDefault="007B0E2C" w:rsidP="007B0E2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</w:tr>
    </w:tbl>
    <w:p w:rsidR="00F051FF" w:rsidRPr="00101A9B" w:rsidRDefault="00A73C38" w:rsidP="00F051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Среди индивидуальных успехов можно отметить:</w:t>
      </w:r>
    </w:p>
    <w:tbl>
      <w:tblPr>
        <w:tblStyle w:val="a6"/>
        <w:tblW w:w="9606" w:type="dxa"/>
        <w:tblInd w:w="-426" w:type="dxa"/>
        <w:tblLook w:val="04A0" w:firstRow="1" w:lastRow="0" w:firstColumn="1" w:lastColumn="0" w:noHBand="0" w:noVBand="1"/>
      </w:tblPr>
      <w:tblGrid>
        <w:gridCol w:w="816"/>
        <w:gridCol w:w="2695"/>
        <w:gridCol w:w="2552"/>
        <w:gridCol w:w="3543"/>
      </w:tblGrid>
      <w:tr w:rsidR="00C14C28" w:rsidRPr="00101A9B" w:rsidTr="00F700E1">
        <w:tc>
          <w:tcPr>
            <w:tcW w:w="816" w:type="dxa"/>
          </w:tcPr>
          <w:p w:rsidR="00C14C28" w:rsidRPr="00101A9B" w:rsidRDefault="00F700E1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C14C28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5" w:type="dxa"/>
          </w:tcPr>
          <w:p w:rsidR="00C14C28" w:rsidRPr="00101A9B" w:rsidRDefault="00AE2A2F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14C28" w:rsidRPr="00101A9B" w:rsidRDefault="00AE2A2F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14C28" w:rsidRPr="00101A9B" w:rsidRDefault="00B41E3C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по выбору</w:t>
            </w:r>
          </w:p>
        </w:tc>
      </w:tr>
      <w:tr w:rsidR="00C14C28" w:rsidRPr="00101A9B" w:rsidTr="00F700E1">
        <w:tc>
          <w:tcPr>
            <w:tcW w:w="816" w:type="dxa"/>
          </w:tcPr>
          <w:p w:rsidR="00C14C28" w:rsidRPr="00101A9B" w:rsidRDefault="00C14C28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В.– 94б.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Гребенникова П. – 92б.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С.  –92б.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Толстой А. –88б.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Харлов А. –86б.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Чеботарева Е. – 84б.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Черноусов К. – 84 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К. – 82 б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А. – 82 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Шалапина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– 82 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– 80 б.</w:t>
            </w:r>
          </w:p>
          <w:p w:rsidR="0024693D" w:rsidRPr="00101A9B" w:rsidRDefault="0024693D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Волошин Д. </w:t>
            </w: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Толстой А.</w:t>
            </w: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А.</w:t>
            </w: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Гребенникова П.</w:t>
            </w: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Чеботарева Е.</w:t>
            </w: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Селезнева Д. – 70 б.</w:t>
            </w:r>
          </w:p>
          <w:p w:rsidR="0024693D" w:rsidRPr="00101A9B" w:rsidRDefault="0024693D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Шалапина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А.– 83 б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Харлов А.– 79 б. 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Горбуля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</w:t>
            </w:r>
            <w:proofErr w:type="gram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74б.</w:t>
            </w:r>
          </w:p>
          <w:p w:rsidR="00F700E1" w:rsidRPr="00101A9B" w:rsidRDefault="00F700E1" w:rsidP="00F70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Селезнева Д. – 72 б.</w:t>
            </w:r>
          </w:p>
          <w:p w:rsidR="00F700E1" w:rsidRPr="00101A9B" w:rsidRDefault="00A629D5" w:rsidP="00F700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Химия:</w:t>
            </w:r>
          </w:p>
          <w:p w:rsidR="00A629D5" w:rsidRPr="00101A9B" w:rsidRDefault="00A629D5" w:rsidP="00A62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 А.– 88б.</w:t>
            </w:r>
          </w:p>
          <w:p w:rsidR="00A629D5" w:rsidRPr="00101A9B" w:rsidRDefault="00A629D5" w:rsidP="00A62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Гребенникова П. – 84б.</w:t>
            </w:r>
          </w:p>
          <w:p w:rsidR="00A629D5" w:rsidRPr="00101A9B" w:rsidRDefault="00A629D5" w:rsidP="00A62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Денк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– 82б.</w:t>
            </w:r>
          </w:p>
          <w:p w:rsidR="00A629D5" w:rsidRPr="00101A9B" w:rsidRDefault="00A629D5" w:rsidP="00A62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– 70б.  </w:t>
            </w:r>
          </w:p>
          <w:p w:rsidR="00A629D5" w:rsidRPr="00101A9B" w:rsidRDefault="00A629D5" w:rsidP="00A629D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Биология:</w:t>
            </w:r>
          </w:p>
          <w:p w:rsidR="0024693D" w:rsidRPr="00101A9B" w:rsidRDefault="00A629D5" w:rsidP="00A62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 А. – 82б.</w:t>
            </w:r>
          </w:p>
        </w:tc>
      </w:tr>
    </w:tbl>
    <w:p w:rsidR="00C14C28" w:rsidRPr="00101A9B" w:rsidRDefault="00C14C28" w:rsidP="004A75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165" w:rsidRPr="00101A9B" w:rsidRDefault="00323067" w:rsidP="0069716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E2A2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629D5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2A2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proofErr w:type="gramStart"/>
      <w:r w:rsidR="00AE2A2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медалями  «</w:t>
      </w:r>
      <w:proofErr w:type="gram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особые результаты в изучении предметов» награждены </w:t>
      </w:r>
    </w:p>
    <w:p w:rsidR="00C14C28" w:rsidRPr="00101A9B" w:rsidRDefault="00323067" w:rsidP="00702C7F">
      <w:pPr>
        <w:spacing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1F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Денк</w:t>
      </w:r>
      <w:proofErr w:type="spellEnd"/>
      <w:r w:rsidR="00F051F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Резь А. и </w:t>
      </w:r>
      <w:proofErr w:type="spellStart"/>
      <w:r w:rsidR="00F051F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Якупов</w:t>
      </w:r>
      <w:proofErr w:type="spellEnd"/>
      <w:r w:rsidR="00F051FF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</w:p>
    <w:tbl>
      <w:tblPr>
        <w:tblStyle w:val="a6"/>
        <w:tblW w:w="9606" w:type="dxa"/>
        <w:tblInd w:w="-426" w:type="dxa"/>
        <w:tblLook w:val="04A0" w:firstRow="1" w:lastRow="0" w:firstColumn="1" w:lastColumn="0" w:noHBand="0" w:noVBand="1"/>
      </w:tblPr>
      <w:tblGrid>
        <w:gridCol w:w="7197"/>
        <w:gridCol w:w="2409"/>
      </w:tblGrid>
      <w:tr w:rsidR="003F1D69" w:rsidRPr="00101A9B" w:rsidTr="00697165">
        <w:tc>
          <w:tcPr>
            <w:tcW w:w="7197" w:type="dxa"/>
          </w:tcPr>
          <w:p w:rsidR="003F1D69" w:rsidRPr="00101A9B" w:rsidRDefault="003F1D69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3F1D69" w:rsidRPr="00101A9B" w:rsidRDefault="003F1D69" w:rsidP="00E02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</w:tr>
      <w:tr w:rsidR="003F1D69" w:rsidRPr="00101A9B" w:rsidTr="00697165">
        <w:tc>
          <w:tcPr>
            <w:tcW w:w="7197" w:type="dxa"/>
          </w:tcPr>
          <w:p w:rsidR="003F1D69" w:rsidRPr="00101A9B" w:rsidRDefault="003F1D69" w:rsidP="00312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  <w:r w:rsidR="0054524F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выпускников 11 класса в 20</w:t>
            </w:r>
            <w:r w:rsidR="00AE2A2F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3F1D69" w:rsidRPr="00101A9B" w:rsidRDefault="00312E92" w:rsidP="00AE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312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выпускников, которые 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сдавали ГВЭ</w:t>
            </w:r>
          </w:p>
        </w:tc>
        <w:tc>
          <w:tcPr>
            <w:tcW w:w="2409" w:type="dxa"/>
          </w:tcPr>
          <w:p w:rsidR="00B50C1B" w:rsidRPr="00101A9B" w:rsidRDefault="00B50C1B" w:rsidP="00F70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312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11 класса, сдававших ЕГЭ в 202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409" w:type="dxa"/>
          </w:tcPr>
          <w:p w:rsidR="00B50C1B" w:rsidRPr="00101A9B" w:rsidRDefault="00B50C1B" w:rsidP="00312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выпускников, получивших результаты по русскому языку 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математике 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ниже минимального порога, установленного </w:t>
            </w: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409" w:type="dxa"/>
          </w:tcPr>
          <w:p w:rsidR="00B50C1B" w:rsidRPr="00101A9B" w:rsidRDefault="00B50C1B" w:rsidP="00E02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получивших результаты по русскому языку не менее 80 баллов</w:t>
            </w:r>
          </w:p>
        </w:tc>
        <w:tc>
          <w:tcPr>
            <w:tcW w:w="2409" w:type="dxa"/>
          </w:tcPr>
          <w:p w:rsidR="00B50C1B" w:rsidRPr="00101A9B" w:rsidRDefault="00312E92" w:rsidP="00312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50C1B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B50C1B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702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успешно сдавших математику на профильном уровне</w:t>
            </w:r>
          </w:p>
        </w:tc>
        <w:tc>
          <w:tcPr>
            <w:tcW w:w="2409" w:type="dxa"/>
          </w:tcPr>
          <w:p w:rsidR="00B50C1B" w:rsidRPr="00101A9B" w:rsidRDefault="00B50C1B" w:rsidP="00312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 </w:t>
            </w:r>
            <w:r w:rsidR="00312E92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B50C1B" w:rsidRPr="00101A9B" w:rsidTr="00697165">
        <w:tc>
          <w:tcPr>
            <w:tcW w:w="7197" w:type="dxa"/>
          </w:tcPr>
          <w:p w:rsidR="00B50C1B" w:rsidRPr="00101A9B" w:rsidRDefault="00B50C1B" w:rsidP="00B50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выпускников, получивших результаты по математике на профильном уровне  не менее 70 баллов</w:t>
            </w:r>
          </w:p>
        </w:tc>
        <w:tc>
          <w:tcPr>
            <w:tcW w:w="2409" w:type="dxa"/>
          </w:tcPr>
          <w:p w:rsidR="00B50C1B" w:rsidRPr="00101A9B" w:rsidRDefault="00312E92" w:rsidP="00312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0C1B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B50C1B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9A4CD2" w:rsidRPr="00101A9B" w:rsidRDefault="009A4CD2" w:rsidP="0054524F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165" w:rsidRPr="00101A9B" w:rsidRDefault="00C6657E" w:rsidP="00697165">
      <w:pPr>
        <w:pStyle w:val="Default"/>
        <w:spacing w:after="240"/>
        <w:rPr>
          <w:color w:val="000000" w:themeColor="text1"/>
        </w:rPr>
      </w:pPr>
      <w:r w:rsidRPr="00101A9B">
        <w:rPr>
          <w:color w:val="000000" w:themeColor="text1"/>
        </w:rPr>
        <w:t xml:space="preserve">  В условиях 2020-2021 учебного года</w:t>
      </w:r>
      <w:r w:rsidR="00697165" w:rsidRPr="00101A9B">
        <w:rPr>
          <w:color w:val="000000" w:themeColor="text1"/>
        </w:rPr>
        <w:t>,</w:t>
      </w:r>
      <w:r w:rsidRPr="00101A9B">
        <w:rPr>
          <w:color w:val="000000" w:themeColor="text1"/>
        </w:rPr>
        <w:t xml:space="preserve"> связанных с </w:t>
      </w:r>
      <w:proofErr w:type="spellStart"/>
      <w:r w:rsidRPr="00101A9B">
        <w:rPr>
          <w:color w:val="000000" w:themeColor="text1"/>
        </w:rPr>
        <w:t>коронавирусом</w:t>
      </w:r>
      <w:proofErr w:type="spellEnd"/>
      <w:r w:rsidRPr="00101A9B">
        <w:rPr>
          <w:color w:val="000000" w:themeColor="text1"/>
        </w:rPr>
        <w:t>, выпускник</w:t>
      </w:r>
      <w:r w:rsidR="00697165" w:rsidRPr="00101A9B">
        <w:rPr>
          <w:color w:val="000000" w:themeColor="text1"/>
        </w:rPr>
        <w:t>и</w:t>
      </w:r>
      <w:r w:rsidRPr="00101A9B">
        <w:rPr>
          <w:color w:val="000000" w:themeColor="text1"/>
        </w:rPr>
        <w:t xml:space="preserve"> 9 классов сдавали ГИА лишь по двум обязательным предметам: русскому языку и математике. Получили аттестат об основном общем образовании - 60 выпускников 9-х классов. Из них одна выпускница Щекатурова Виктория получила аттестат с отличием. Два человека, не справившиеся с ОГЭ по математике, оставлены на повторный курс обучения.</w:t>
      </w:r>
      <w:r w:rsidR="00697165" w:rsidRPr="00101A9B">
        <w:rPr>
          <w:color w:val="000000" w:themeColor="text1"/>
        </w:rPr>
        <w:t xml:space="preserve"> Процент </w:t>
      </w:r>
      <w:proofErr w:type="spellStart"/>
      <w:r w:rsidR="00697165" w:rsidRPr="00101A9B">
        <w:rPr>
          <w:color w:val="000000" w:themeColor="text1"/>
        </w:rPr>
        <w:t>обученности</w:t>
      </w:r>
      <w:proofErr w:type="spellEnd"/>
      <w:r w:rsidR="00697165" w:rsidRPr="00101A9B">
        <w:rPr>
          <w:color w:val="000000" w:themeColor="text1"/>
        </w:rPr>
        <w:t xml:space="preserve"> выпускников основной школы составил 97%.</w:t>
      </w:r>
    </w:p>
    <w:p w:rsidR="00A84018" w:rsidRPr="00101A9B" w:rsidRDefault="00697165" w:rsidP="00697165">
      <w:pPr>
        <w:pStyle w:val="Default"/>
        <w:rPr>
          <w:color w:val="000000" w:themeColor="text1"/>
        </w:rPr>
      </w:pPr>
      <w:r w:rsidRPr="00101A9B">
        <w:rPr>
          <w:color w:val="000000" w:themeColor="text1"/>
        </w:rPr>
        <w:lastRenderedPageBreak/>
        <w:t xml:space="preserve">   </w:t>
      </w:r>
      <w:r w:rsidR="00805F44" w:rsidRPr="00101A9B">
        <w:rPr>
          <w:color w:val="000000" w:themeColor="text1"/>
        </w:rPr>
        <w:t>Качество знаний учащихся</w:t>
      </w:r>
      <w:r w:rsidR="008B1E7C" w:rsidRPr="00101A9B">
        <w:rPr>
          <w:color w:val="000000" w:themeColor="text1"/>
        </w:rPr>
        <w:t xml:space="preserve"> по школе (с учетом всех </w:t>
      </w:r>
      <w:proofErr w:type="gramStart"/>
      <w:r w:rsidR="008B1E7C" w:rsidRPr="00101A9B">
        <w:rPr>
          <w:color w:val="000000" w:themeColor="text1"/>
        </w:rPr>
        <w:t xml:space="preserve">классов) </w:t>
      </w:r>
      <w:r w:rsidR="002A05DC" w:rsidRPr="00101A9B">
        <w:rPr>
          <w:color w:val="000000" w:themeColor="text1"/>
        </w:rPr>
        <w:t xml:space="preserve"> за</w:t>
      </w:r>
      <w:proofErr w:type="gramEnd"/>
      <w:r w:rsidR="002A05DC" w:rsidRPr="00101A9B">
        <w:rPr>
          <w:color w:val="000000" w:themeColor="text1"/>
        </w:rPr>
        <w:t xml:space="preserve"> 20</w:t>
      </w:r>
      <w:r w:rsidRPr="00101A9B">
        <w:rPr>
          <w:color w:val="000000" w:themeColor="text1"/>
        </w:rPr>
        <w:t>20</w:t>
      </w:r>
      <w:r w:rsidR="00805F44" w:rsidRPr="00101A9B">
        <w:rPr>
          <w:color w:val="000000" w:themeColor="text1"/>
        </w:rPr>
        <w:t>-20</w:t>
      </w:r>
      <w:r w:rsidR="002A05DC" w:rsidRPr="00101A9B">
        <w:rPr>
          <w:color w:val="000000" w:themeColor="text1"/>
        </w:rPr>
        <w:t>2</w:t>
      </w:r>
      <w:r w:rsidRPr="00101A9B">
        <w:rPr>
          <w:color w:val="000000" w:themeColor="text1"/>
        </w:rPr>
        <w:t>1</w:t>
      </w:r>
      <w:r w:rsidR="003D36A4" w:rsidRPr="00101A9B">
        <w:rPr>
          <w:color w:val="000000" w:themeColor="text1"/>
        </w:rPr>
        <w:t xml:space="preserve"> учебный год  составило</w:t>
      </w:r>
      <w:r w:rsidRPr="00101A9B">
        <w:rPr>
          <w:color w:val="000000" w:themeColor="text1"/>
        </w:rPr>
        <w:t xml:space="preserve"> 35</w:t>
      </w:r>
      <w:r w:rsidR="00E57D98" w:rsidRPr="00101A9B">
        <w:rPr>
          <w:color w:val="000000" w:themeColor="text1"/>
        </w:rPr>
        <w:t>%</w:t>
      </w:r>
      <w:r w:rsidR="00A84018" w:rsidRPr="00101A9B">
        <w:rPr>
          <w:color w:val="000000" w:themeColor="text1"/>
        </w:rPr>
        <w:t xml:space="preserve">, </w:t>
      </w:r>
      <w:r w:rsidRPr="00101A9B">
        <w:rPr>
          <w:color w:val="000000" w:themeColor="text1"/>
        </w:rPr>
        <w:t xml:space="preserve">из них 6,4% обучаются на «отлично». На «4» и «5» закончили – 160 человек, на «отлично» - 36 человек. </w:t>
      </w:r>
      <w:proofErr w:type="spellStart"/>
      <w:r w:rsidRPr="00101A9B">
        <w:rPr>
          <w:color w:val="000000" w:themeColor="text1"/>
        </w:rPr>
        <w:t>О</w:t>
      </w:r>
      <w:r w:rsidR="00CD3534" w:rsidRPr="00101A9B">
        <w:rPr>
          <w:color w:val="000000" w:themeColor="text1"/>
        </w:rPr>
        <w:t>бученность</w:t>
      </w:r>
      <w:proofErr w:type="spellEnd"/>
      <w:r w:rsidRPr="00101A9B">
        <w:rPr>
          <w:color w:val="000000" w:themeColor="text1"/>
        </w:rPr>
        <w:t xml:space="preserve"> по школе – </w:t>
      </w:r>
      <w:r w:rsidR="00CD3534" w:rsidRPr="00101A9B">
        <w:rPr>
          <w:color w:val="000000" w:themeColor="text1"/>
        </w:rPr>
        <w:t>99.</w:t>
      </w:r>
      <w:r w:rsidRPr="00101A9B">
        <w:rPr>
          <w:color w:val="000000" w:themeColor="text1"/>
        </w:rPr>
        <w:t>4</w:t>
      </w:r>
      <w:r w:rsidR="008B1E7C" w:rsidRPr="00101A9B">
        <w:rPr>
          <w:color w:val="000000" w:themeColor="text1"/>
        </w:rPr>
        <w:t>%.</w:t>
      </w:r>
    </w:p>
    <w:p w:rsidR="00697165" w:rsidRPr="00AA1518" w:rsidRDefault="00697165" w:rsidP="00697165">
      <w:pPr>
        <w:pStyle w:val="Default"/>
        <w:rPr>
          <w:color w:val="1F497D" w:themeColor="text2"/>
        </w:rPr>
      </w:pPr>
    </w:p>
    <w:p w:rsidR="00EE1BB8" w:rsidRPr="00CD6347" w:rsidRDefault="00EE1BB8" w:rsidP="00EE1BB8">
      <w:pPr>
        <w:pStyle w:val="11"/>
        <w:tabs>
          <w:tab w:val="left" w:pos="3073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D6347">
        <w:rPr>
          <w:rFonts w:ascii="Times New Roman" w:hAnsi="Times New Roman" w:cs="Times New Roman"/>
          <w:b/>
          <w:bCs/>
          <w:sz w:val="24"/>
          <w:szCs w:val="24"/>
        </w:rPr>
        <w:t xml:space="preserve">Анализ качества проведения школьного этапа и </w:t>
      </w:r>
      <w:proofErr w:type="gramStart"/>
      <w:r w:rsidRPr="00CD6347">
        <w:rPr>
          <w:rFonts w:ascii="Times New Roman" w:hAnsi="Times New Roman" w:cs="Times New Roman"/>
          <w:b/>
          <w:bCs/>
          <w:sz w:val="24"/>
          <w:szCs w:val="24"/>
        </w:rPr>
        <w:t>результативности  участия</w:t>
      </w:r>
      <w:proofErr w:type="gramEnd"/>
      <w:r w:rsidRPr="00CD6347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этапе Всероссийской олимпиады школьников в 20</w:t>
      </w:r>
      <w:r w:rsidR="00697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57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D634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05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634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E1BB8" w:rsidRPr="00CD6347" w:rsidRDefault="00EE1BB8" w:rsidP="00EE1BB8">
      <w:pPr>
        <w:pStyle w:val="11"/>
        <w:tabs>
          <w:tab w:val="left" w:pos="3073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BB8" w:rsidRPr="00CD6347" w:rsidRDefault="00EE1BB8" w:rsidP="00EE1BB8">
      <w:pPr>
        <w:pStyle w:val="1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347">
        <w:rPr>
          <w:sz w:val="24"/>
          <w:szCs w:val="24"/>
        </w:rPr>
        <w:tab/>
      </w:r>
      <w:r w:rsidRPr="00CD6347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проводился </w:t>
      </w:r>
      <w:proofErr w:type="gramStart"/>
      <w:r w:rsidRPr="00CD6347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CD6347">
        <w:rPr>
          <w:rFonts w:ascii="Times New Roman" w:hAnsi="Times New Roman" w:cs="Times New Roman"/>
          <w:sz w:val="24"/>
          <w:szCs w:val="24"/>
        </w:rPr>
        <w:t xml:space="preserve"> работы школы, в соответствии с порядком проведения школьного этапа, перечнем общеобразовательных предметов, в сроки, установленные УО Калининского района. Олимпиады проводились по заданиям, разработанным предметно-методическими комиссиями муниципального этапа олимпиады. Для проведения были созданы оргкомитет и жюри школьного этапа олимпиады. Олимпиада   проведена по </w:t>
      </w:r>
      <w:proofErr w:type="gramStart"/>
      <w:r w:rsidRPr="00CD6347">
        <w:rPr>
          <w:rFonts w:ascii="Times New Roman" w:hAnsi="Times New Roman" w:cs="Times New Roman"/>
          <w:sz w:val="24"/>
          <w:szCs w:val="24"/>
        </w:rPr>
        <w:t>19  предметам</w:t>
      </w:r>
      <w:proofErr w:type="gramEnd"/>
      <w:r w:rsidRPr="00CD63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1BB8" w:rsidRPr="00CD6347" w:rsidRDefault="00EE1BB8" w:rsidP="00EE1BB8">
      <w:pPr>
        <w:pStyle w:val="11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3" w:type="dxa"/>
        <w:tblLook w:val="00A0" w:firstRow="1" w:lastRow="0" w:firstColumn="1" w:lastColumn="0" w:noHBand="0" w:noVBand="0"/>
      </w:tblPr>
      <w:tblGrid>
        <w:gridCol w:w="1417"/>
        <w:gridCol w:w="1214"/>
        <w:gridCol w:w="1417"/>
        <w:gridCol w:w="1709"/>
        <w:gridCol w:w="1417"/>
        <w:gridCol w:w="1709"/>
      </w:tblGrid>
      <w:tr w:rsidR="00EE1BB8" w:rsidRPr="00101A9B" w:rsidTr="00AC41A2">
        <w:trPr>
          <w:trHeight w:val="509"/>
        </w:trPr>
        <w:tc>
          <w:tcPr>
            <w:tcW w:w="88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Школьный этап (4-11 классы)</w:t>
            </w:r>
          </w:p>
        </w:tc>
      </w:tr>
      <w:tr w:rsidR="00EE1BB8" w:rsidRPr="00101A9B" w:rsidTr="00AC41A2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1BB8" w:rsidRPr="00101A9B" w:rsidTr="00AC41A2">
        <w:trPr>
          <w:trHeight w:val="509"/>
        </w:trPr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D057B0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E1BB8"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частники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Призеры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</w:tr>
      <w:tr w:rsidR="00EE1BB8" w:rsidRPr="00101A9B" w:rsidTr="00AC41A2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1BB8" w:rsidRPr="00101A9B" w:rsidTr="00AC41A2">
        <w:trPr>
          <w:trHeight w:val="12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учащихся  (детей)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дипломов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учащихся (детей), награжденных дипломами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дипломов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учащихся (детей), награжденных дипломами</w:t>
            </w:r>
          </w:p>
        </w:tc>
      </w:tr>
      <w:tr w:rsidR="00EE1BB8" w:rsidRPr="00101A9B" w:rsidTr="00AC41A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8" w:rsidRPr="00101A9B" w:rsidRDefault="00EE1BB8" w:rsidP="00AC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B0" w:rsidRPr="00101A9B" w:rsidTr="00391342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7B0" w:rsidRPr="00101A9B" w:rsidRDefault="00D057B0" w:rsidP="003913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</w:tr>
    </w:tbl>
    <w:p w:rsidR="00EE1BB8" w:rsidRPr="00101A9B" w:rsidRDefault="00EE1BB8" w:rsidP="00EE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BB8" w:rsidRPr="00101A9B" w:rsidRDefault="00EE1BB8" w:rsidP="00EE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0C79" w:rsidRPr="00101A9B" w:rsidRDefault="00F00C79" w:rsidP="00F00C79">
      <w:pPr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Количественные данные об участниках </w:t>
      </w:r>
      <w:proofErr w:type="gramStart"/>
      <w:r w:rsidRPr="00101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 этапа</w:t>
      </w:r>
      <w:proofErr w:type="gramEnd"/>
      <w:r w:rsidRPr="00101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всероссийской и региональных олимпиады школьников   в 2020/21 учебном году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2134"/>
        <w:gridCol w:w="2161"/>
        <w:gridCol w:w="2225"/>
      </w:tblGrid>
      <w:tr w:rsidR="00F00C79" w:rsidRPr="00101A9B" w:rsidTr="00F00C7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79" w:rsidRPr="00101A9B" w:rsidRDefault="00F00C79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Кол-во учащихся с </w:t>
            </w:r>
          </w:p>
          <w:p w:rsidR="00F00C79" w:rsidRPr="00101A9B" w:rsidRDefault="00F00C79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по  11 класс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79" w:rsidRPr="00101A9B" w:rsidRDefault="00F00C79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Число участников олимпиад</w:t>
            </w:r>
          </w:p>
          <w:p w:rsidR="00F00C79" w:rsidRPr="00101A9B" w:rsidRDefault="00F00C79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Число детей, а не участий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79" w:rsidRPr="00101A9B" w:rsidRDefault="00F00C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дипломов призеров и победителей </w:t>
            </w:r>
          </w:p>
        </w:tc>
      </w:tr>
      <w:tr w:rsidR="00F00C79" w:rsidRPr="00101A9B" w:rsidTr="00F00C7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1A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</w:tbl>
    <w:p w:rsidR="00F00C79" w:rsidRPr="00101A9B" w:rsidRDefault="00F00C79" w:rsidP="00F00C79">
      <w:pPr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2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48"/>
        <w:gridCol w:w="2237"/>
        <w:gridCol w:w="1815"/>
        <w:gridCol w:w="1134"/>
        <w:gridCol w:w="2739"/>
      </w:tblGrid>
      <w:tr w:rsidR="00F00C79" w:rsidRPr="00101A9B" w:rsidTr="00F00C79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gram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 ВОШ</w:t>
            </w:r>
            <w:proofErr w:type="gramEnd"/>
          </w:p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7 класса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 и региональный этапы</w:t>
            </w:r>
          </w:p>
        </w:tc>
      </w:tr>
      <w:tr w:rsidR="00F00C79" w:rsidRPr="00101A9B" w:rsidTr="00F00C79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Победителей и призеров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 призеров от общего числа участий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призеры и победители</w:t>
            </w:r>
          </w:p>
        </w:tc>
      </w:tr>
      <w:tr w:rsidR="00F00C79" w:rsidRPr="00101A9B" w:rsidTr="00F00C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Победителей 4</w:t>
            </w:r>
          </w:p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Призеров 12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0C79" w:rsidRPr="00101A9B" w:rsidRDefault="00F0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Джавадова А. биология</w:t>
            </w:r>
          </w:p>
        </w:tc>
      </w:tr>
    </w:tbl>
    <w:p w:rsidR="00F00C79" w:rsidRPr="00101A9B" w:rsidRDefault="00F00C79" w:rsidP="00F00C79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79" w:rsidRPr="00101A9B" w:rsidRDefault="00F00C79" w:rsidP="00F00C7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всех учащихся 7-11 классов (222 человека) </w:t>
      </w:r>
      <w:proofErr w:type="gramStart"/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призеров  16</w:t>
      </w:r>
      <w:proofErr w:type="gramEnd"/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это 7,2%.  </w:t>
      </w:r>
    </w:p>
    <w:p w:rsidR="00F00C79" w:rsidRPr="00101A9B" w:rsidRDefault="00F00C79" w:rsidP="00F00C7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От участников ВОШ 65 человек призеров 16 – это 25%. 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F00C79" w:rsidRPr="00101A9B" w:rsidRDefault="00F00C79" w:rsidP="00F00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Еще положительным момент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ов является: у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частий </w:t>
      </w:r>
      <w:proofErr w:type="gram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 региональных</w:t>
      </w:r>
      <w:proofErr w:type="gramEnd"/>
      <w:r w:rsidRPr="00101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олимпиад  6 , а человек 5.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К. – литература (11 кл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асс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), Джавадова А.- биология, химия, история 8 класс , Марченко К. – биология 8 кл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асс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Ткачева А. </w:t>
      </w:r>
      <w:r w:rsidR="00D11334"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7 класс.</w:t>
      </w:r>
    </w:p>
    <w:p w:rsidR="00F00C79" w:rsidRPr="00101A9B" w:rsidRDefault="00F00C79" w:rsidP="00F00C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Джавадова Алиса стала по биологии призером на региональном уровне. </w:t>
      </w:r>
    </w:p>
    <w:p w:rsidR="00F00C79" w:rsidRPr="00101A9B" w:rsidRDefault="00F00C79" w:rsidP="00F00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E1BB8" w:rsidRPr="00101A9B" w:rsidRDefault="00EE1BB8" w:rsidP="00EE1BB8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>Победители и призеры муниципального этапа олимпиад 20</w:t>
      </w:r>
      <w:r w:rsidR="00B66025" w:rsidRPr="00101A9B">
        <w:rPr>
          <w:rFonts w:ascii="Times New Roman" w:hAnsi="Times New Roman"/>
          <w:color w:val="000000" w:themeColor="text1"/>
          <w:sz w:val="24"/>
          <w:szCs w:val="24"/>
        </w:rPr>
        <w:t>20-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66025" w:rsidRPr="00101A9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3B5953"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tbl>
      <w:tblPr>
        <w:tblStyle w:val="a6"/>
        <w:tblW w:w="8428" w:type="dxa"/>
        <w:tblInd w:w="-5" w:type="dxa"/>
        <w:tblLook w:val="04A0" w:firstRow="1" w:lastRow="0" w:firstColumn="1" w:lastColumn="0" w:noHBand="0" w:noVBand="1"/>
      </w:tblPr>
      <w:tblGrid>
        <w:gridCol w:w="613"/>
        <w:gridCol w:w="2160"/>
        <w:gridCol w:w="913"/>
        <w:gridCol w:w="3090"/>
        <w:gridCol w:w="1652"/>
      </w:tblGrid>
      <w:tr w:rsidR="003B5953" w:rsidRPr="00101A9B" w:rsidTr="003B5953">
        <w:tc>
          <w:tcPr>
            <w:tcW w:w="613" w:type="dxa"/>
          </w:tcPr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 участника</w:t>
            </w:r>
          </w:p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</w:tcPr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90" w:type="dxa"/>
          </w:tcPr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3B5953" w:rsidRPr="00101A9B" w:rsidRDefault="003B5953" w:rsidP="00AC41A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Резь А.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Михайлюк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Щетинкин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Марченко К.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Джавадова А.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Денисов Д.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Кремень А.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Тюрина М.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Миллер М.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Щетинкин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Ткачева А.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090" w:type="dxa"/>
            <w:vAlign w:val="center"/>
          </w:tcPr>
          <w:p w:rsidR="00B66025" w:rsidRPr="00101A9B" w:rsidRDefault="00101A9B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Кравец А.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Щекатурова В.</w:t>
            </w:r>
          </w:p>
        </w:tc>
        <w:tc>
          <w:tcPr>
            <w:tcW w:w="913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66025" w:rsidRPr="00101A9B" w:rsidTr="00391342">
        <w:tc>
          <w:tcPr>
            <w:tcW w:w="6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</w:t>
            </w:r>
          </w:p>
        </w:tc>
        <w:tc>
          <w:tcPr>
            <w:tcW w:w="2160" w:type="dxa"/>
            <w:vAlign w:val="center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Репков</w:t>
            </w:r>
            <w:proofErr w:type="spellEnd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913" w:type="dxa"/>
          </w:tcPr>
          <w:p w:rsidR="00B66025" w:rsidRPr="00101A9B" w:rsidRDefault="00B66025" w:rsidP="00B66025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3090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зкономика</w:t>
            </w:r>
            <w:proofErr w:type="spellEnd"/>
          </w:p>
        </w:tc>
        <w:tc>
          <w:tcPr>
            <w:tcW w:w="1652" w:type="dxa"/>
            <w:vAlign w:val="bottom"/>
          </w:tcPr>
          <w:p w:rsidR="00B66025" w:rsidRPr="00101A9B" w:rsidRDefault="00B66025" w:rsidP="00B66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EE1BB8" w:rsidRPr="00101A9B" w:rsidRDefault="00EE1BB8" w:rsidP="00EE1BB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BB8" w:rsidRPr="00101A9B" w:rsidRDefault="00EE1BB8" w:rsidP="00EE1BB8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  <w:u w:val="single"/>
        </w:rPr>
        <w:t>ИТОГИ</w:t>
      </w:r>
    </w:p>
    <w:p w:rsidR="00EE1BB8" w:rsidRPr="00101A9B" w:rsidRDefault="00EE1BB8" w:rsidP="00EE1BB8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  <w:u w:val="single"/>
        </w:rPr>
        <w:t>Участия обучающих</w:t>
      </w:r>
      <w:r w:rsidR="00101A9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ся в НПК, фестивалях, конкурсах </w:t>
      </w:r>
      <w:r w:rsidRPr="00101A9B">
        <w:rPr>
          <w:rFonts w:ascii="Times New Roman" w:hAnsi="Times New Roman"/>
          <w:color w:val="000000" w:themeColor="text1"/>
          <w:sz w:val="24"/>
          <w:szCs w:val="24"/>
          <w:u w:val="single"/>
        </w:rPr>
        <w:t>по итогам</w:t>
      </w:r>
      <w:r w:rsidR="00101A9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2021 года.</w:t>
      </w:r>
    </w:p>
    <w:p w:rsidR="00EE1BB8" w:rsidRPr="00101A9B" w:rsidRDefault="00EE1BB8" w:rsidP="00EE1BB8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D6347" w:rsidRPr="00101A9B" w:rsidRDefault="00CD6347" w:rsidP="00CD6347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>Школьное НОУ «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Эрудит»  продолжало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работу над реализацией следующих задач:</w:t>
      </w:r>
    </w:p>
    <w:p w:rsidR="00CD6347" w:rsidRPr="00101A9B" w:rsidRDefault="00CD6347" w:rsidP="00CD6347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>Расширение направленности исследовательской деятельности учащихся в школе.</w:t>
      </w:r>
    </w:p>
    <w:p w:rsidR="00CD6347" w:rsidRPr="00101A9B" w:rsidRDefault="00CD6347" w:rsidP="00CD6347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качества научных проектов школьников в соответствии с требованиями НПК «Эврика», «Шаг в будущее» и МСХАУ. </w:t>
      </w:r>
    </w:p>
    <w:p w:rsidR="00CD6347" w:rsidRPr="00101A9B" w:rsidRDefault="00CD6347" w:rsidP="00CD6347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Работа  научного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общества учащихся велась в различных направлениях: естественнонаучное, гуманитарное, социально-экономическое, техническое и творческое.</w:t>
      </w:r>
    </w:p>
    <w:p w:rsidR="003A2945" w:rsidRPr="00101A9B" w:rsidRDefault="00CD6347" w:rsidP="003A2945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ab/>
        <w:t>Итогом работы школьного НОУ за 2020-21 учебный год стала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школьная, а затем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районная  научно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-практическая конференция,  в которой приняли участие 11 человек из нашей школы (в прошлом году 18).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Учащиеся начальных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классов  в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количестве 8 человек свои проекты защищали  в прошлом году, в этом всего 4 человека. Учащиеся 5-11 классов в количестве 9 человек в прошлом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и  7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человек в этом году представили работы на секциях «Биология», «Экология», «Социология», «История», Иностранные языки», «Информационные технологии», «Литература», «Астрономия и космонавтика». То есть всего на районную НПК представлено 11 работ. </w:t>
      </w:r>
      <w:r w:rsidR="003A2945" w:rsidRPr="00101A9B">
        <w:rPr>
          <w:rFonts w:ascii="Times New Roman" w:hAnsi="Times New Roman"/>
          <w:color w:val="000000" w:themeColor="text1"/>
          <w:sz w:val="24"/>
          <w:szCs w:val="24"/>
        </w:rPr>
        <w:t>Победителями были признаны 4 проекта, в прошлом году только 2, призерами – 1, в прошлом 8.</w:t>
      </w:r>
    </w:p>
    <w:p w:rsidR="003A2945" w:rsidRPr="00101A9B" w:rsidRDefault="003A2945" w:rsidP="003A2945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Качество участия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составило  45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%, в прошлом году 56%. </w:t>
      </w:r>
    </w:p>
    <w:p w:rsidR="003A2945" w:rsidRPr="00101A9B" w:rsidRDefault="003A2945" w:rsidP="003A2945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Следует также отметить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снижение  количества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младших классов, старшеклассников на том же уровне по сравнению с прошлыми годами. </w:t>
      </w:r>
    </w:p>
    <w:p w:rsidR="00CD6347" w:rsidRPr="00101A9B" w:rsidRDefault="00CD6347" w:rsidP="00CD6347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2945" w:rsidRPr="00101A9B" w:rsidRDefault="003A2945" w:rsidP="003A2945">
      <w:pPr>
        <w:pStyle w:val="af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Члены школьного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НОУ  также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«Эрудит» принимали активное участие в интеллектуальных и творческих конкурсах, викторинах муниципального, краевого и федерального уровней, где становились победителями и призерами. </w:t>
      </w:r>
    </w:p>
    <w:p w:rsidR="003A2945" w:rsidRPr="00101A9B" w:rsidRDefault="003A2945" w:rsidP="003A2945">
      <w:pPr>
        <w:pStyle w:val="af1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>По итогам учебного года: на федеральном уровне – 411 участий. Из них 52 победителя и призера.</w:t>
      </w:r>
    </w:p>
    <w:p w:rsidR="003A2945" w:rsidRPr="00101A9B" w:rsidRDefault="003A2945" w:rsidP="003A2945">
      <w:pPr>
        <w:pStyle w:val="af1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>На региональном уровне – 38 участий, 14 дипломов победителей и призеров.</w:t>
      </w:r>
    </w:p>
    <w:p w:rsidR="00CD6347" w:rsidRPr="00101A9B" w:rsidRDefault="003A2945" w:rsidP="00EE1BB8">
      <w:pPr>
        <w:pStyle w:val="af1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муниципальном – 299 </w:t>
      </w:r>
      <w:proofErr w:type="gramStart"/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>участий,  56</w:t>
      </w:r>
      <w:proofErr w:type="gramEnd"/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дипломов победителей и призеров.</w:t>
      </w:r>
    </w:p>
    <w:p w:rsidR="00CD6347" w:rsidRPr="00101A9B" w:rsidRDefault="00CD6347" w:rsidP="00EE1BB8">
      <w:pPr>
        <w:pStyle w:val="af1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1BB8" w:rsidRPr="00101A9B" w:rsidRDefault="00EE1BB8" w:rsidP="00EE1BB8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>Это такие как: Всероссийский конкурс исследовательских работ «Правнуки победителей»</w:t>
      </w:r>
    </w:p>
    <w:p w:rsidR="00EE1BB8" w:rsidRPr="00101A9B" w:rsidRDefault="00EE1BB8" w:rsidP="00EE1BB8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lastRenderedPageBreak/>
        <w:t>Всероссийская онлайн-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олимпиада  по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биологии в Сириусе, 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XVII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Россия»» (заочный этап)</w:t>
      </w:r>
    </w:p>
    <w:p w:rsidR="00EE1BB8" w:rsidRPr="00101A9B" w:rsidRDefault="00EE1BB8" w:rsidP="00EE1BB8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Вс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>ероссийский конкурс Исторических исследовательски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х работ «Человек в истории России». Региональный отборочный этап «Всероссийской олимпиады по 3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технологиям», Краевой слёт юных экологов и членов школьных лесничеств, 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олимпиада Кубанского государственного университета по естественным наукам для школьников, Конкурс ЮИОС «Юные исследователи окружающей среды», Краевой конкурс «Моя малая родина: природа, культура, этнос»», Пятый краевой смотр-конкурс строевой казачьей и героической песни «Гром Победы, раздавайся!», Краевой инженерный 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хакатон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для школьников  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IT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SKILLS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, Краевая олимпиада для школьников «Молодые менеджеры и предприниматели Кубани», Краевой конкурс экологического костюма «Эко-стиль»</w:t>
      </w:r>
    </w:p>
    <w:p w:rsidR="00EE1BB8" w:rsidRPr="00101A9B" w:rsidRDefault="00EE1BB8" w:rsidP="00EE1BB8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Краевой детский экологический конкурс «Зеленая планета», Открытый Интернет-конкурс «Экология. Природа. Человек», посвященный Всемирному дню охраны окружающей среды»</w:t>
      </w:r>
      <w:r w:rsidR="003A2945"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Открытая онлайн-викторина, посвященная Международному дню биологического разнообразия «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Биоразноообразие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жизни во всех ее проявлениях», Открытая онлайн-викторина «По заповедным местам Краснодарского края», посвященная Всемирному дню охраны окружающей среды. Конкурс соревновательной робототехники «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Робофест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>», робототехнический фестиваль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этап краевого   конкурса «Семейные экологические проекты»,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этап  Всероссийского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конкурса сочинений «Без срока давности», фестиваль  в МО Калининский район «Здравствуй, мама!», конкурс детских рисунков «Я выбираю безопасный труд», конкурс юных чтецов «Живая классика», РНПК и другие. </w:t>
      </w:r>
    </w:p>
    <w:p w:rsidR="00F11489" w:rsidRPr="00101A9B" w:rsidRDefault="00F11489" w:rsidP="00C9767A">
      <w:pPr>
        <w:pStyle w:val="af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65A6" w:rsidRPr="00101A9B" w:rsidRDefault="004765A6" w:rsidP="004765A6">
      <w:pPr>
        <w:pStyle w:val="af1"/>
        <w:ind w:left="284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Инновационная деятельность, осуществляемая коллективом школы. </w:t>
      </w:r>
    </w:p>
    <w:p w:rsidR="00A83940" w:rsidRPr="00101A9B" w:rsidRDefault="00A83940" w:rsidP="00A83940">
      <w:pPr>
        <w:pStyle w:val="af1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Реализация федерального проекта «Образование»</w:t>
      </w:r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  <w:u w:val="single"/>
        </w:rPr>
        <w:t>:</w:t>
      </w:r>
    </w:p>
    <w:p w:rsidR="00A83940" w:rsidRPr="00101A9B" w:rsidRDefault="00A83940" w:rsidP="00A83940">
      <w:pPr>
        <w:pStyle w:val="af1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Школа  </w:t>
      </w:r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>площадка</w:t>
      </w:r>
      <w:proofErr w:type="gramEnd"/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>: Центр «Точка роста» по реализации федерального проекта «Современная школа» по обновлению материально-технической базы для формирования у обучающихся современных технологических и гуманитарных навыков».</w:t>
      </w:r>
    </w:p>
    <w:p w:rsidR="00A83940" w:rsidRPr="00101A9B" w:rsidRDefault="00A83940" w:rsidP="00A83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Центр «Точка роста» работает второй год.</w:t>
      </w:r>
      <w:r w:rsid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В школе утверждены 17 п</w:t>
      </w:r>
      <w:r w:rsidRP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 дополнительного образования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"LEGO- конструирование", "Промышленный дизайн", "Программирование на языке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"Робототехника", "Разработка VR/ AR приложений", "Знакомство с технологиями 3 D- моделирования", «Визуализация интерьеров в программе 3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DSMax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Разработка видеоигр на движке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Unity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3», «Геоинформационные технологии», «Программирование на 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Pyton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«Моделирование ландшафтного дизайна", «Школа безопасности «Юный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спасайкин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», «Основы медицинских знаний», «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Инфомир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», «ДЮП», Шахматы»  и другие.</w:t>
      </w:r>
    </w:p>
    <w:p w:rsidR="00A83940" w:rsidRPr="00101A9B" w:rsidRDefault="00A83940" w:rsidP="00A839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детей в школе – </w:t>
      </w:r>
      <w:r w:rsidRP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626, задействованы в обучении по программам дополнительного образования и социокультурных мероприятиях – 458 человек – 73 %. </w:t>
      </w:r>
    </w:p>
    <w:p w:rsidR="00A83940" w:rsidRPr="00101A9B" w:rsidRDefault="00A83940" w:rsidP="00A839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>Утверждены график работы кабинетов (помещений) Центра и расписания. Дополнительно утвержден план социокультурных мероприятий на первое и н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 xml:space="preserve">а второе полугодие 2020-2021 учебного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01A9B">
        <w:rPr>
          <w:rFonts w:ascii="Times New Roman" w:hAnsi="Times New Roman"/>
          <w:color w:val="000000" w:themeColor="text1"/>
          <w:sz w:val="24"/>
          <w:szCs w:val="24"/>
        </w:rPr>
        <w:t>ода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. Например: мероприятия, посвященные ВОВ; реализация Всероссийского образовательного проекта «Уроки цифры»; проекта по ранней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профориентации  «</w:t>
      </w:r>
      <w:proofErr w:type="spellStart"/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>Проектория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» с использованием 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медидиазоны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; интерактивные игры; турниры по робототехнике, шахматные турниры.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Создана  страниц</w:t>
      </w:r>
      <w:r w:rsidR="00AE758F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AE75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Инстаграмме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, на сайте школы с целью освещения всей деятельности Центра и информирования участников о предстоящих и проведенных мероприятиях.  </w:t>
      </w:r>
    </w:p>
    <w:p w:rsidR="00A83940" w:rsidRPr="00101A9B" w:rsidRDefault="00A83940" w:rsidP="00A8394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С целью реализации задач Центра обучающиеся СОШ №2 </w:t>
      </w:r>
      <w:r w:rsidRPr="00101A9B">
        <w:rPr>
          <w:rFonts w:ascii="Times New Roman" w:hAnsi="Times New Roman"/>
          <w:b/>
          <w:color w:val="000000" w:themeColor="text1"/>
          <w:sz w:val="24"/>
          <w:szCs w:val="24"/>
        </w:rPr>
        <w:t>приняли участи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>е в  районных и краевых мероприятиях: соревновательная робототехника «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Робофест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>» - дистанционное соревнование, муниципальный робототехнический фестиваль «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РобУмка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>» в одной номинации стали победителями, региональный этап V</w:t>
      </w:r>
      <w:r w:rsidRPr="00101A9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открытой Всероссийской олимпиады по 3D технологиям – команда их 2-х учащихся приняла участие, </w:t>
      </w:r>
      <w:proofErr w:type="spell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Брядков</w:t>
      </w:r>
      <w:proofErr w:type="spell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Ю.С. получил сертификат эксперта регионального отборочного этапа, команда из 5 человек и руководитель Вагнер А.Р. приняла участие во Всероссийской открытой олимпиаде по шахматам, стали победителем на районной НПК «Эврика» в номинации информационные технологии, приняли участие в региональном конкурсе исследовательских проектов школьников в рамках «Эврика», прошли отборочный этап  и рекомендованы для защиты проекта на заключительном этапе конкурса осенью 2021 года.</w:t>
      </w:r>
    </w:p>
    <w:p w:rsidR="00A83940" w:rsidRPr="00101A9B" w:rsidRDefault="00A83940" w:rsidP="00A8394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Инфраструктура Центра используется в урочное, внеурочное время как общественного пространства для развития общекультурных компетенций,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A83940" w:rsidRPr="00101A9B" w:rsidRDefault="00A83940" w:rsidP="00A8394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f1"/>
        <w:ind w:firstLine="426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pacing w:val="-1"/>
          <w:sz w:val="24"/>
          <w:szCs w:val="24"/>
          <w:u w:val="single"/>
        </w:rPr>
        <w:t xml:space="preserve">Инновационный </w:t>
      </w:r>
      <w:proofErr w:type="gramStart"/>
      <w:r w:rsidRPr="00101A9B">
        <w:rPr>
          <w:rFonts w:ascii="Times New Roman" w:hAnsi="Times New Roman"/>
          <w:b/>
          <w:color w:val="000000" w:themeColor="text1"/>
          <w:spacing w:val="-1"/>
          <w:sz w:val="24"/>
          <w:szCs w:val="24"/>
          <w:u w:val="single"/>
        </w:rPr>
        <w:t>статус  школы</w:t>
      </w:r>
      <w:proofErr w:type="gramEnd"/>
      <w:r w:rsidRPr="00101A9B">
        <w:rPr>
          <w:rFonts w:ascii="Times New Roman" w:hAnsi="Times New Roman"/>
          <w:b/>
          <w:color w:val="000000" w:themeColor="text1"/>
          <w:spacing w:val="-1"/>
          <w:sz w:val="24"/>
          <w:szCs w:val="24"/>
          <w:u w:val="single"/>
        </w:rPr>
        <w:t>:</w:t>
      </w:r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муниципальная инновационная площадка по теме «Профессия начинается в школе. Система технологического образования и профориентации в школе» (приказ УО №644 от 10.10.2019 года.)</w:t>
      </w:r>
    </w:p>
    <w:p w:rsidR="00A83940" w:rsidRPr="00101A9B" w:rsidRDefault="00A83940" w:rsidP="00A83940">
      <w:pPr>
        <w:pStyle w:val="af1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Целевым назначением проекта является формирование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у  учащихся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трудовой мотивации,  активной жизненной и профессиональной позиции… Основная линия - связь трудового воспитания и обучения, технологического образования и  профориентации в школе. Проект реализуется через систему уроков, элективных курсов и внеурочную деятельность.</w:t>
      </w:r>
    </w:p>
    <w:p w:rsidR="00A83940" w:rsidRPr="00101A9B" w:rsidRDefault="00A83940" w:rsidP="00A83940">
      <w:pPr>
        <w:pStyle w:val="af1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задействованы в реализации проекта - 10 педагогов. Дополнительно задействованы еще 38 педагогов - классных руководителей (реализация внеурочной деятельности через классные часы, встречи, экскурсии) – это 76% от общего числа педагогических кадров. </w:t>
      </w:r>
    </w:p>
    <w:p w:rsidR="00A83940" w:rsidRDefault="00A83940" w:rsidP="00A83940">
      <w:pPr>
        <w:pStyle w:val="af1"/>
        <w:ind w:firstLine="284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  <w:u w:val="single"/>
        </w:rPr>
        <w:t>Задачи:</w:t>
      </w:r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развивать систему сетевого взаимодействия в рамках </w:t>
      </w:r>
      <w:proofErr w:type="spellStart"/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>предпрофильной</w:t>
      </w:r>
      <w:proofErr w:type="spellEnd"/>
      <w:r w:rsidRPr="00101A9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подготовки и профильного обучения.</w:t>
      </w:r>
    </w:p>
    <w:p w:rsidR="008D20B2" w:rsidRDefault="008D20B2" w:rsidP="00A83940">
      <w:pPr>
        <w:pStyle w:val="af1"/>
        <w:ind w:firstLine="284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8D20B2" w:rsidRPr="001200DF" w:rsidRDefault="008D20B2" w:rsidP="00A83940">
      <w:pPr>
        <w:pStyle w:val="af1"/>
        <w:ind w:firstLine="284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u w:val="single"/>
        </w:rPr>
      </w:pPr>
      <w:r w:rsidRPr="001200DF">
        <w:rPr>
          <w:rFonts w:ascii="Times New Roman" w:hAnsi="Times New Roman"/>
          <w:b/>
          <w:color w:val="000000" w:themeColor="text1"/>
          <w:spacing w:val="-1"/>
          <w:sz w:val="28"/>
          <w:szCs w:val="28"/>
          <w:u w:val="single"/>
        </w:rPr>
        <w:t xml:space="preserve">    </w:t>
      </w:r>
      <w:r w:rsidR="001D0D33" w:rsidRPr="001200DF">
        <w:rPr>
          <w:rFonts w:ascii="Times New Roman" w:hAnsi="Times New Roman"/>
          <w:b/>
          <w:color w:val="000000" w:themeColor="text1"/>
          <w:spacing w:val="-1"/>
          <w:sz w:val="28"/>
          <w:szCs w:val="28"/>
          <w:u w:val="single"/>
        </w:rPr>
        <w:t>3.4. Оценка организации учебно-воспитательного процесса.</w:t>
      </w:r>
    </w:p>
    <w:p w:rsidR="001D0D33" w:rsidRPr="008D20B2" w:rsidRDefault="001D0D33" w:rsidP="00A83940">
      <w:pPr>
        <w:pStyle w:val="af1"/>
        <w:ind w:firstLine="284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:rsidR="001D0D33" w:rsidRPr="001D0D33" w:rsidRDefault="001D0D33" w:rsidP="001D0D33">
      <w:pPr>
        <w:pStyle w:val="af1"/>
        <w:ind w:firstLine="284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Обучение учащихся осуществлялось по 5-дневной (для 1-8 классов) и шестидневной (для 9-11 классов) рабочей неделе.  Расписание урочной и внеурочной деятельности </w:t>
      </w:r>
      <w:proofErr w:type="gram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сбалансировано,  соответствует</w:t>
      </w:r>
      <w:proofErr w:type="gram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требованиям СанПиНа.</w:t>
      </w:r>
    </w:p>
    <w:p w:rsidR="0056698C" w:rsidRPr="001D0D33" w:rsidRDefault="001D0D33" w:rsidP="001D0D33">
      <w:pPr>
        <w:pStyle w:val="af1"/>
        <w:ind w:firstLine="284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    Организовано двухразовое питание учащихся. Во второй половине дня организована работа кружков, спортивного клуба, клуба допризывной молодежи, дополнительные занятия для слабоуспевающих учащихся и по подготовке к итоговой аттестации. Регулярно по пятницам проводились спортивные соревнования между классами, другими школами.  В рамках </w:t>
      </w:r>
      <w:proofErr w:type="gram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ФГОС  реализовывались</w:t>
      </w:r>
      <w:proofErr w:type="gram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Программа  духовно-нравственного воспитания, развития и социализации обучающихся, Программа формирования экологической культуры, здорового и безопасного образа жизни. Для предупреждения перегрузок учащихся было создано сбалансированное расписание образовательного процесса, </w:t>
      </w:r>
      <w:proofErr w:type="gram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соответствующее  всем</w:t>
      </w:r>
      <w:proofErr w:type="gram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правилам и нормам СанПиНа. Широко использовались </w:t>
      </w:r>
      <w:proofErr w:type="spell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здоровьесберегающие</w:t>
      </w:r>
      <w:proofErr w:type="spell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технологии во время учебного процесса, что позволило снизить заболеваемость учащихся простудными заболеваниями и заболеваниями </w:t>
      </w:r>
      <w:proofErr w:type="spell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опорно</w:t>
      </w:r>
      <w:proofErr w:type="spell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 двигательной системы по сравнению с предыдущим годом. Активная работа социально- психологической службы </w:t>
      </w:r>
      <w:proofErr w:type="gram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школы  способствовала</w:t>
      </w:r>
      <w:proofErr w:type="gram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созданию комфортных условий для учащихся в школы, снизила психологическую напряженность в классных коллективах, что привело к снятию с </w:t>
      </w:r>
      <w:proofErr w:type="spellStart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>внутришкольного</w:t>
      </w:r>
      <w:proofErr w:type="spellEnd"/>
      <w:r w:rsidRPr="001D0D3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учета ряда учащихся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ФГОС в школе создана система внеурочной работы, которая обеспечивает разнообразие потребностей личности воспитанников через воспитательные программы: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«Духовно-нравственного развития и воспитания обучающихся»;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«Формирование здорового и безопасного образа жизни»;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патриотического воспитания учащихся.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воспитания.</w:t>
      </w:r>
    </w:p>
    <w:p w:rsidR="0056698C" w:rsidRPr="00101A9B" w:rsidRDefault="0056698C" w:rsidP="0056698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Приоритетными направлениями деятельности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в воспитательной системе являются: гражданско-патриотическое, нравственно-духовное, правовое, краеведение как основной путь воспитания любви к малой Родине, здоровье – главное богатство человека (пропаганда здорового образа жизни), школьное самоуправление.</w:t>
      </w: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Блоками воспитательной системы МБОУ СОШ № 2 </w:t>
      </w:r>
      <w:proofErr w:type="spellStart"/>
      <w:r w:rsidRPr="00101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им.А.И.Покрышкина</w:t>
      </w:r>
      <w:proofErr w:type="spellEnd"/>
      <w:r w:rsidRPr="00101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являются: организация работы в рамках реализации Закона № 1539 – КЗ; организация научно-исследовательской деятельности учащихся (НОУ, музей); организация ВР в классном коллективе с учащимися и родителями; сотрудничество с общешкольным родительским комитетом и Управляющим советом школы; деятельность ДО; организация спортивной деятельности учащихся (СК); организация досуговой деятельности учащихся </w:t>
      </w:r>
      <w:r w:rsidRPr="00101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во второй половине дня; сотрудничество с ДЮСШ, ДШИ, ДК, ДДТ, библиотеками, ЦРБ, полицией и др.;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профориентация учащихся; предупреждение экстремизма, актов терроризма, травматизма учащихся с учетом санитарно-эпидемиологических требований. </w:t>
      </w: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МБОУ СОШ № 2 организована работа элективных курсов по выбору, школьных кружков 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(«Волонтерский кружок «</w:t>
      </w:r>
      <w:proofErr w:type="spellStart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Витаминки</w:t>
      </w:r>
      <w:proofErr w:type="spellEnd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», «КВН»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 школьн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спортивн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клуб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ов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«</w:t>
      </w:r>
      <w:proofErr w:type="spellStart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Покрышкинец</w:t>
      </w:r>
      <w:proofErr w:type="spellEnd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»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</w:t>
      </w:r>
      <w:proofErr w:type="spellStart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ст.Калининская</w:t>
      </w:r>
      <w:proofErr w:type="spellEnd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), «Олимп» (</w:t>
      </w:r>
      <w:proofErr w:type="spellStart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с.Гришковское</w:t>
      </w:r>
      <w:proofErr w:type="spellEnd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))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, курсов внеурочной деятельности (1-4 классы («Я познаю мир», «Мы – патриоты», «135 уроков здоровья, или Школа докторов природы», «Финансовая грамотность» (4-е классы), «Хоровая студия», в классах казачьей направленности – «ОПК», «История и культура кубанского казачества») и 5-10 классы («Мир вокруг нас. Экскурсии», «Мы – патриоты», «Юный инспектор движения» (4 «В» +5 «Г»), «Я принимаю вызов» (7 «А»), «Финансовая математика» (5-6 классы), «Финансовая грамотность» (5-7 классы), «Хоровая студия» (5-8 классы), в классах казачьей направленности – «ОПК», «История и современность кубанского казачества») работают в режиме ФГОС, где значительно расширена досуговая деятельность учащихся, от 2 до 5 часов в неделю в 1-11 классах).</w:t>
      </w: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Охват всеми формами вышеназванной работы составил: школьными кружками внеурочной деятельности – 100 %, кружками «Точки Роста» - 45 % (с повторами – 63%); элективными курсами – 14 %, школьными групповыми занятиями – 14 %, школьными спортивными секциями, работой школьных спортивных клубов – 42 % (49 % с повторами, ДДТ – 43 % (с повторами – 61%), ДШИ – 6 %, ДК – 7 % (с повторами 9%), спортивными внешкольными секциями – 55 % (с повторами 67 %).</w:t>
      </w:r>
    </w:p>
    <w:p w:rsidR="0056698C" w:rsidRPr="00101A9B" w:rsidRDefault="0056698C" w:rsidP="0056698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-2022 учебном году в организации воспитательного процесса в школе используются следующие формы воспитательной работы: 1) фронтальная, или массовая, работа; 2) групповая, или кружковая, работа; 3) индивидуальная работа.</w:t>
      </w:r>
    </w:p>
    <w:p w:rsidR="0056698C" w:rsidRPr="00101A9B" w:rsidRDefault="0056698C" w:rsidP="00566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Курирует воспитательную систему школы штаб воспитательной работы, актив штаба воспитательной работы, на заседаниях которых решаются вопросы по следующими разделам: диагностическая работа с учащимися, профилактическая работа с учащимися,  участие в краевых, районных, станичных мероприятиях, общешкольные мероприятия, деятельность школьного самоуправления, индивидуальная работа с учащимися, методическая работа с классными руководителями, инструктивно-методическая работа с педагогами, обмен опытом работы, работа с педагогами дополнительного образования, работа с родителями, работа с внешкольными организациями (согласно плану работы штаба ВР на 2021-2022 учебный год).</w:t>
      </w:r>
    </w:p>
    <w:p w:rsidR="0056698C" w:rsidRPr="00101A9B" w:rsidRDefault="0056698C" w:rsidP="00566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данный период МБОУ СОШ № 2 приняла участие в школьных акциях «Собери макулатуру – сохрани дерево», «Зеленые островки памяти», «Рука друга», краевых акциях «Внимание: дети!», Краевых днях безопасности в преддверии школьных каникул; краевой эстафете «100 памятных дней», приуроченной ко Дню Победы, во Всероссийских акциях, посвященных Дню защитника Отечества, Международному женскому дню, Дню космонавтики, ведется работа по участию коллектива в мероприятиях, посвященных Дню Победы в онлайн- и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оффлайн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-режимах и др. </w:t>
      </w:r>
    </w:p>
    <w:p w:rsidR="0056698C" w:rsidRPr="00101A9B" w:rsidRDefault="0056698C" w:rsidP="0056698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хорошем уровне прошли мероприятия, посвященные Дню станицы и Калининского района, Дню матери (в онлайн-режиме); традиционные мероприятия, посвященные Первому звонку, Всероссийский классный час «Урок науки и технологий» (01.09.2021), Урок по Всероссийской переписи населения (01-08.10.2021), классный час, посвященный Всемирному дню прав ребенка и Всероссийскому дню правовой помощи детям (19.11.2021); классный час, посвященный Дню Конституции РФ (10.12.2021); Уроки Мужества в рамках занятий внеурочной деятельности «Мы – патриоты»; а также Классные часы, посвященные Дню освобождения станицы Калининской и села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Гришковского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немецко-фашистских захватчиков, Дню памяти и Дню рождения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А.И.Покрышкина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, классный час, посвященный Дню образования Краснодарского края (13.09.1937) (13.09.2021) и др.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Большое количество школьных традиционных мероприятий перешло в дистанционный режим в связи с продолжающимся режимом повышенной готовности. Но,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считаем, что занятия внеурочной деятельности, различные конкурсы и мероприятия, посвященные Памятным датам России, проходят на должном уровне. Всю информацию о проводимых мероприятиях можно увидеть на школьном сайте и на школьной странице в социальной сети «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6698C" w:rsidRPr="00101A9B" w:rsidRDefault="0056698C" w:rsidP="00566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Результативными в этот период оказались: Онлайн-фестиваль «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Трофи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-ПРО!» </w:t>
      </w:r>
      <w:r w:rsidRPr="00101A9B">
        <w:rPr>
          <w:rFonts w:ascii="YS Text" w:eastAsia="Times New Roman" w:hAnsi="YS Text" w:cs="Times New Roman"/>
          <w:color w:val="000000" w:themeColor="text1"/>
          <w:sz w:val="24"/>
          <w:szCs w:val="24"/>
        </w:rPr>
        <w:t>среди обучающихся общеобразовательных организаций</w:t>
      </w:r>
      <w:r w:rsidRPr="00101A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101A9B">
        <w:rPr>
          <w:rFonts w:ascii="YS Text" w:eastAsia="Times New Roman" w:hAnsi="YS Text" w:cs="Times New Roman"/>
          <w:color w:val="000000" w:themeColor="text1"/>
          <w:sz w:val="24"/>
          <w:szCs w:val="24"/>
        </w:rPr>
        <w:t xml:space="preserve">Калининского района (команда-победитель муниципального этапа);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Краевой конкурс творческих работ учащихся «Светлый праздник – Рождество Христово» (1 призер муниципального этапа); Краевой конкурс детских рисунков «Я выбираю безопасный труд» (1 призер муниципального этапа);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Всероссийский конкурс детского и юношеского творчества «Слава России» (1 финалист (призер)); </w:t>
      </w:r>
      <w:r w:rsidRPr="00101A9B">
        <w:rPr>
          <w:rFonts w:ascii="YS Text" w:eastAsia="Times New Roman" w:hAnsi="YS Text" w:cs="Times New Roman"/>
          <w:color w:val="000000" w:themeColor="text1"/>
          <w:sz w:val="23"/>
          <w:szCs w:val="23"/>
        </w:rPr>
        <w:t xml:space="preserve">Краевой конкурс экологических проектов «Волонтёры могут всё» (1 призер муниципального этапа); 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конкурс ОО «Лучшая школьная библиотека» (победитель муниципального этапа); интеллектуальный конкурс «Что? Где? Когда?» (1 место во втором этапе в районе).</w:t>
      </w:r>
    </w:p>
    <w:p w:rsidR="0056698C" w:rsidRPr="00101A9B" w:rsidRDefault="0056698C" w:rsidP="00566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На удовлетворительном уровне прошла подготовка и осуществление социально-психологического тестирования старшеклассников.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положительно повлиявшими на развитие личности ученика (нравственное становление учащихся, формирование сознательной дисциплины и ответственного отношения к труду, развитие познавательных интересов, формирование здорового образа жизни, патриотическое воспитание) считаем такие мероприятия как мероприятия краевой эстафеты «100 памятных дней»; патриотические акции «Бессмертный полк», «Платочек памяти»; благоустройство школьного двора в рамках социального проекта «Наш любимый школьный двор», а также мероприятия в дистанционном режиме патриотической, антинаркотической направленностей и др.</w:t>
      </w:r>
    </w:p>
    <w:p w:rsidR="0056698C" w:rsidRPr="00101A9B" w:rsidRDefault="0056698C" w:rsidP="0056698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осуществляет свою профилактическую деятельность в соответствии: с Законом РФ «Об образовании в РФ» (273- ФЗ); Конвенцией ООН о правах ребенка; Конституцией РФ; Уставом школы; ФЗ №120 «Об основах системы профилактики безнадзорности и правонарушений несовершеннолетних». 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Совета профилактики входят: директор школы Назаров А.М. - председатель, заместитель директора по воспитательной работе Ручкина Н.П. –член СП,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</w:t>
      </w:r>
      <w:r w:rsidR="00101A9B">
        <w:rPr>
          <w:rFonts w:ascii="Times New Roman" w:hAnsi="Times New Roman" w:cs="Times New Roman"/>
          <w:color w:val="000000" w:themeColor="text1"/>
          <w:sz w:val="24"/>
          <w:szCs w:val="24"/>
        </w:rPr>
        <w:t>тителя</w:t>
      </w: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учебно-воспитательной работе Дубина Т.Л. – член СП, педагог-организатор Донченко Е.Ю. – член СП, педагог-психолог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Стригунова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– член СП, педагог-психолог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Мощенская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А.- член СП, социальный педагог Чуб С.В.- член СП, библиотекарь школы Бояринова Т.П.- член СП, председатель спортивного клуба «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Покрышкинец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» Вагнер А.Р.- член СП.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заседаний Совета профилактики рассматривались вопросы успеваемости, посещаемости занятий, поведении учащихся и семей. В ходе заседаний разбирались не только конфликтные ситуации и инциденты, а также вопросы планирования профилактической работы, взаимодействия в системе профилактики всех участников образовательного процесса. 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 приглашались родители обучающихся, которые нарушают дисциплину, правила поведения для учащихся и Устав школы, пропускают занятия без уважительных причин, не выполняют домашние задания, неуважительно относятся к одноклассникам, имеют неудовлетворительные оценки.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10 учащихся школы допустили нарушение Закона Краснодарского края №1539, работа велась по утвержденному алгоритму. Вопросы о нарушении Закона были рассмотрены на заседании ШВР и Совете лидеров школы. Учащиеся был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комиссионно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посещены на дому с целью обследования жилищно-бытовых условий семьи, выяснения причин нарушения Закона, проведения профилактических бесед.</w:t>
      </w:r>
    </w:p>
    <w:p w:rsidR="0056698C" w:rsidRPr="00101A9B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98C" w:rsidRDefault="0056698C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 социальный паспорт школы.</w:t>
      </w:r>
    </w:p>
    <w:p w:rsidR="001200DF" w:rsidRDefault="001200DF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DF" w:rsidRDefault="001200DF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DF" w:rsidRDefault="001200DF" w:rsidP="005669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698C" w:rsidRPr="00F96595" w:rsidRDefault="0056698C" w:rsidP="0056698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940" w:rsidRPr="00B12777" w:rsidRDefault="00A83940" w:rsidP="00A83940">
      <w:pPr>
        <w:pStyle w:val="af1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27F0" w:rsidRPr="001200DF" w:rsidRDefault="001D0D33" w:rsidP="001D0D33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3.5.</w:t>
      </w:r>
      <w:r w:rsidR="0005566D" w:rsidRPr="001200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FA27F0" w:rsidRPr="00120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востребованности выпускников</w:t>
      </w:r>
      <w:r w:rsidR="00FA27F0" w:rsidRPr="001200D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A27F0" w:rsidRPr="00101A9B" w:rsidRDefault="004A75E4" w:rsidP="00FA27F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 </w:t>
      </w:r>
      <w:r w:rsidR="00C91228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proofErr w:type="gramEnd"/>
      <w:r w:rsidR="00101A9B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выпускников 9-х классов </w:t>
      </w:r>
      <w:r w:rsidR="0047171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DB6CE3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поступили в 10 класс,    </w:t>
      </w:r>
      <w:r w:rsidR="0047171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696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7F0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поступили  в  уч</w:t>
      </w:r>
      <w:r w:rsidR="00BF54B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реждения СПО</w:t>
      </w:r>
      <w:r w:rsidR="00DB6CE3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7171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B6CE3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поступили в  вечернюю школу.</w:t>
      </w:r>
    </w:p>
    <w:p w:rsidR="00FA27F0" w:rsidRPr="00101A9B" w:rsidRDefault="00FA27F0" w:rsidP="00FA27F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101A9B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5E4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91228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4A75E4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выпускников 11 класса   1</w:t>
      </w:r>
      <w:r w:rsidR="0047171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</w:t>
      </w:r>
      <w:r w:rsidR="004A75E4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высшие учебные заведения, 8-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54B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колледжи и учреждения </w:t>
      </w:r>
      <w:proofErr w:type="gramStart"/>
      <w:r w:rsidR="00BF54B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СПО,</w:t>
      </w:r>
      <w:r w:rsidR="004A75E4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4A75E4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приступили к трудовой деятельности</w:t>
      </w:r>
      <w:r w:rsidR="0047171C" w:rsidRPr="00101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 в армии.</w:t>
      </w:r>
    </w:p>
    <w:p w:rsidR="00A83940" w:rsidRPr="001200DF" w:rsidRDefault="006D5FDE" w:rsidP="006D5FDE">
      <w:pPr>
        <w:pStyle w:val="af1"/>
        <w:rPr>
          <w:rFonts w:ascii="Times New Roman" w:hAnsi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/>
          <w:b/>
          <w:sz w:val="28"/>
          <w:szCs w:val="28"/>
          <w:u w:val="single"/>
        </w:rPr>
        <w:t>3.6.</w:t>
      </w:r>
      <w:r w:rsidR="001200DF" w:rsidRPr="001200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27F0" w:rsidRPr="001200DF">
        <w:rPr>
          <w:rFonts w:ascii="Times New Roman" w:hAnsi="Times New Roman"/>
          <w:b/>
          <w:sz w:val="28"/>
          <w:szCs w:val="28"/>
          <w:u w:val="single"/>
        </w:rPr>
        <w:t>Оценка качества кадрового обеспечения.</w:t>
      </w:r>
    </w:p>
    <w:p w:rsidR="006D5FDE" w:rsidRPr="006D5FDE" w:rsidRDefault="006D5FDE" w:rsidP="006D5FD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83940" w:rsidRPr="00101A9B" w:rsidRDefault="00A83940" w:rsidP="00A8394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Повышение квалификации </w:t>
      </w:r>
      <w:proofErr w:type="spellStart"/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педкадров</w:t>
      </w:r>
      <w:proofErr w:type="spellEnd"/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 Курсовая подготовка</w:t>
      </w:r>
    </w:p>
    <w:p w:rsidR="00A83940" w:rsidRPr="00101A9B" w:rsidRDefault="00A83940" w:rsidP="00A83940">
      <w:pPr>
        <w:pStyle w:val="af1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f1"/>
        <w:ind w:left="45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Всего педагогических </w:t>
      </w:r>
      <w:proofErr w:type="gramStart"/>
      <w:r w:rsidRPr="00101A9B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кадров  на</w:t>
      </w:r>
      <w:proofErr w:type="gramEnd"/>
      <w:r w:rsidRPr="00101A9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конец года - 50.  Из них: 1 в декретном отпуске, работающих 49. Учителей – 40, </w:t>
      </w:r>
      <w:proofErr w:type="spellStart"/>
      <w:r w:rsidRPr="00101A9B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педкадров</w:t>
      </w:r>
      <w:proofErr w:type="spellEnd"/>
      <w:r w:rsidRPr="00101A9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9 (с директором и замами). </w:t>
      </w:r>
    </w:p>
    <w:p w:rsidR="00A83940" w:rsidRPr="00101A9B" w:rsidRDefault="00A83940" w:rsidP="00A83940">
      <w:pPr>
        <w:pStyle w:val="af1"/>
        <w:ind w:left="45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2020-2021 года прошли обучение на курсах 33 педагога. На данный момент у 100% </w:t>
      </w:r>
      <w:proofErr w:type="spellStart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>педработников</w:t>
      </w:r>
      <w:proofErr w:type="spellEnd"/>
      <w:r w:rsidRPr="0010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курсовая подготовка.</w:t>
      </w:r>
    </w:p>
    <w:p w:rsidR="00A83940" w:rsidRPr="00101A9B" w:rsidRDefault="00A83940" w:rsidP="00A83940">
      <w:pPr>
        <w:pStyle w:val="af1"/>
        <w:ind w:left="45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4160"/>
        <w:gridCol w:w="1272"/>
        <w:gridCol w:w="857"/>
        <w:gridCol w:w="3169"/>
      </w:tblGrid>
      <w:tr w:rsidR="00A83940" w:rsidRPr="00101A9B" w:rsidTr="00F700E1">
        <w:tc>
          <w:tcPr>
            <w:tcW w:w="4644" w:type="dxa"/>
          </w:tcPr>
          <w:p w:rsidR="00A83940" w:rsidRPr="00101A9B" w:rsidRDefault="00A83940" w:rsidP="00F700E1">
            <w:pPr>
              <w:pStyle w:val="af1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Имеют  курсовую подготовку    </w:t>
            </w:r>
          </w:p>
        </w:tc>
        <w:tc>
          <w:tcPr>
            <w:tcW w:w="1134" w:type="dxa"/>
          </w:tcPr>
          <w:p w:rsidR="00A83940" w:rsidRPr="00101A9B" w:rsidRDefault="00A83940" w:rsidP="00F700E1">
            <w:pPr>
              <w:pStyle w:val="af1"/>
              <w:ind w:firstLine="284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49 </w:t>
            </w:r>
            <w:proofErr w:type="spellStart"/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915" w:type="dxa"/>
          </w:tcPr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78" w:type="dxa"/>
          </w:tcPr>
          <w:p w:rsidR="00A83940" w:rsidRPr="00101A9B" w:rsidRDefault="00A83940" w:rsidP="00F70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3940" w:rsidRPr="00101A9B" w:rsidTr="00F700E1">
        <w:tc>
          <w:tcPr>
            <w:tcW w:w="4644" w:type="dxa"/>
          </w:tcPr>
          <w:p w:rsidR="00A83940" w:rsidRPr="00101A9B" w:rsidRDefault="00A83940" w:rsidP="00F700E1">
            <w:pPr>
              <w:pStyle w:val="af1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Не имеют  совсем  курсовой подготовки  на конец  года </w:t>
            </w:r>
          </w:p>
        </w:tc>
        <w:tc>
          <w:tcPr>
            <w:tcW w:w="1134" w:type="dxa"/>
          </w:tcPr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0 %</w:t>
            </w:r>
          </w:p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</w:tcPr>
          <w:p w:rsidR="00A83940" w:rsidRPr="00101A9B" w:rsidRDefault="00A83940" w:rsidP="00F700E1">
            <w:pPr>
              <w:pStyle w:val="af1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83940" w:rsidRPr="00101A9B" w:rsidTr="00F700E1">
        <w:tc>
          <w:tcPr>
            <w:tcW w:w="4644" w:type="dxa"/>
          </w:tcPr>
          <w:p w:rsidR="00A83940" w:rsidRPr="00101A9B" w:rsidRDefault="00A83940" w:rsidP="00F700E1">
            <w:pPr>
              <w:pStyle w:val="af1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Закончила педагогическое СУЗ. </w:t>
            </w:r>
          </w:p>
        </w:tc>
        <w:tc>
          <w:tcPr>
            <w:tcW w:w="1134" w:type="dxa"/>
          </w:tcPr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83940" w:rsidRPr="00101A9B" w:rsidRDefault="00A83940" w:rsidP="00F700E1">
            <w:pPr>
              <w:pStyle w:val="af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</w:tcPr>
          <w:p w:rsidR="00A83940" w:rsidRPr="00101A9B" w:rsidRDefault="00A83940" w:rsidP="00F700E1">
            <w:pPr>
              <w:pStyle w:val="af1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Ткаченко Е.А.</w:t>
            </w:r>
          </w:p>
        </w:tc>
      </w:tr>
    </w:tbl>
    <w:p w:rsidR="00A83940" w:rsidRPr="00101A9B" w:rsidRDefault="00A83940" w:rsidP="00A83940">
      <w:pPr>
        <w:pStyle w:val="af1"/>
        <w:ind w:left="45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3"/>
        <w:spacing w:after="0" w:line="240" w:lineRule="atLeast"/>
        <w:ind w:left="45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01A9B">
        <w:rPr>
          <w:rFonts w:ascii="Times New Roman" w:hAnsi="Times New Roman" w:cs="Times New Roman"/>
          <w:color w:val="000000" w:themeColor="text1"/>
          <w:sz w:val="24"/>
          <w:szCs w:val="28"/>
        </w:rPr>
        <w:t>Имеют курсовую подготовку все педагоги, совмещающие несколько предметов по каждому предмету.</w:t>
      </w:r>
    </w:p>
    <w:p w:rsidR="00A83940" w:rsidRPr="00101A9B" w:rsidRDefault="00A83940" w:rsidP="00A83940">
      <w:pPr>
        <w:pStyle w:val="af1"/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A83940" w:rsidRPr="00101A9B" w:rsidRDefault="00A83940" w:rsidP="00A83940">
      <w:pPr>
        <w:pStyle w:val="a3"/>
        <w:tabs>
          <w:tab w:val="left" w:pos="1620"/>
        </w:tabs>
        <w:ind w:left="45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01A9B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Мониторинг </w:t>
      </w:r>
      <w:proofErr w:type="spellStart"/>
      <w:r w:rsidRPr="00101A9B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категорийности</w:t>
      </w:r>
      <w:proofErr w:type="spellEnd"/>
      <w:r w:rsidRPr="00101A9B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педагогов.  </w:t>
      </w:r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Аттестация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1"/>
        <w:gridCol w:w="1859"/>
        <w:gridCol w:w="1702"/>
        <w:gridCol w:w="1463"/>
        <w:gridCol w:w="1494"/>
        <w:gridCol w:w="1406"/>
      </w:tblGrid>
      <w:tr w:rsidR="00A83940" w:rsidRPr="00101A9B" w:rsidTr="00F700E1">
        <w:tc>
          <w:tcPr>
            <w:tcW w:w="1722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категорийных</w:t>
            </w:r>
            <w:proofErr w:type="spellEnd"/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доля</w:t>
            </w:r>
          </w:p>
        </w:tc>
      </w:tr>
      <w:tr w:rsidR="00A83940" w:rsidRPr="00101A9B" w:rsidTr="00F700E1">
        <w:tc>
          <w:tcPr>
            <w:tcW w:w="1722" w:type="dxa"/>
          </w:tcPr>
          <w:p w:rsidR="00A83940" w:rsidRPr="00101A9B" w:rsidRDefault="00A83940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A83940" w:rsidRPr="00101A9B" w:rsidTr="00F700E1">
        <w:tc>
          <w:tcPr>
            <w:tcW w:w="1722" w:type="dxa"/>
          </w:tcPr>
          <w:p w:rsidR="00A83940" w:rsidRPr="00101A9B" w:rsidRDefault="00A83940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A83940" w:rsidRPr="00101A9B" w:rsidTr="00F700E1">
        <w:tc>
          <w:tcPr>
            <w:tcW w:w="1722" w:type="dxa"/>
          </w:tcPr>
          <w:p w:rsidR="00A83940" w:rsidRPr="00101A9B" w:rsidRDefault="00A83940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2020-21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23" w:type="dxa"/>
          </w:tcPr>
          <w:p w:rsidR="00A83940" w:rsidRPr="00101A9B" w:rsidRDefault="00A83940" w:rsidP="00F70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</w:tbl>
    <w:p w:rsidR="00E948A1" w:rsidRPr="00101A9B" w:rsidRDefault="00E948A1" w:rsidP="00E948A1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</w:p>
    <w:p w:rsidR="00623FF5" w:rsidRPr="00101A9B" w:rsidRDefault="00623FF5" w:rsidP="00623FF5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Наличие  квалификационных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 категорий  у педагогических  работников</w:t>
      </w:r>
    </w:p>
    <w:p w:rsidR="00623FF5" w:rsidRPr="00101A9B" w:rsidRDefault="00623FF5" w:rsidP="00623FF5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июнь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2021  года</w:t>
      </w:r>
      <w:proofErr w:type="gramEnd"/>
    </w:p>
    <w:p w:rsidR="00623FF5" w:rsidRPr="00101A9B" w:rsidRDefault="00623FF5" w:rsidP="00623FF5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113" w:type="dxa"/>
        <w:tblLook w:val="01E0" w:firstRow="1" w:lastRow="1" w:firstColumn="1" w:lastColumn="1" w:noHBand="0" w:noVBand="0"/>
      </w:tblPr>
      <w:tblGrid>
        <w:gridCol w:w="1639"/>
        <w:gridCol w:w="1269"/>
        <w:gridCol w:w="671"/>
        <w:gridCol w:w="1269"/>
        <w:gridCol w:w="671"/>
        <w:gridCol w:w="1217"/>
        <w:gridCol w:w="644"/>
        <w:gridCol w:w="1362"/>
        <w:gridCol w:w="716"/>
      </w:tblGrid>
      <w:tr w:rsidR="00623FF5" w:rsidRPr="00101A9B" w:rsidTr="00F700E1"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число  педагогических  работников  в ОУ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 имеют  первую квалификационную категорию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 имеют   высшую  квалификационную категорию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имеют соответствие занимаемой должности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педагогов, имеющих квалификационные категории</w:t>
            </w:r>
          </w:p>
        </w:tc>
      </w:tr>
      <w:tr w:rsidR="00623FF5" w:rsidRPr="00101A9B" w:rsidTr="00F700E1">
        <w:trPr>
          <w:trHeight w:val="771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(%)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(%)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(%)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Доля (%)</w:t>
            </w:r>
          </w:p>
        </w:tc>
      </w:tr>
      <w:tr w:rsidR="00623FF5" w:rsidRPr="00101A9B" w:rsidTr="00F700E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F5" w:rsidRPr="00101A9B" w:rsidRDefault="00623FF5" w:rsidP="00F700E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44%</w:t>
            </w:r>
          </w:p>
        </w:tc>
      </w:tr>
    </w:tbl>
    <w:p w:rsidR="00623FF5" w:rsidRPr="00101A9B" w:rsidRDefault="00623FF5" w:rsidP="00E948A1">
      <w:pPr>
        <w:pStyle w:val="af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23FF5" w:rsidRPr="00101A9B" w:rsidRDefault="00623FF5" w:rsidP="00E948A1">
      <w:pPr>
        <w:pStyle w:val="af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948A1" w:rsidRPr="00101A9B" w:rsidRDefault="00E948A1" w:rsidP="00E948A1">
      <w:pPr>
        <w:pStyle w:val="af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01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Личный вклад педагогов в повышение качества образования</w:t>
      </w:r>
    </w:p>
    <w:p w:rsidR="00E948A1" w:rsidRPr="00101A9B" w:rsidRDefault="00E948A1" w:rsidP="00E948A1">
      <w:pPr>
        <w:pStyle w:val="af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48A1" w:rsidRPr="00101A9B" w:rsidRDefault="00E948A1" w:rsidP="00E948A1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Внесли личный вклад в повышение качества образования, в повышение своего мастерства участвуя в различных видах методической работы, </w:t>
      </w:r>
      <w:proofErr w:type="gramStart"/>
      <w:r w:rsidRPr="00101A9B">
        <w:rPr>
          <w:rFonts w:ascii="Times New Roman" w:hAnsi="Times New Roman"/>
          <w:color w:val="000000" w:themeColor="text1"/>
          <w:sz w:val="24"/>
          <w:szCs w:val="24"/>
        </w:rPr>
        <w:t>конкурсах  за</w:t>
      </w:r>
      <w:proofErr w:type="gramEnd"/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год  </w:t>
      </w:r>
      <w:r w:rsidR="00E76D8B" w:rsidRPr="00101A9B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 человек – это </w:t>
      </w:r>
      <w:r w:rsidR="00E76D8B" w:rsidRPr="00101A9B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101A9B">
        <w:rPr>
          <w:rFonts w:ascii="Times New Roman" w:hAnsi="Times New Roman"/>
          <w:color w:val="000000" w:themeColor="text1"/>
          <w:sz w:val="24"/>
          <w:szCs w:val="24"/>
        </w:rPr>
        <w:t xml:space="preserve">% коллектива. 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  <w:gridCol w:w="568"/>
        <w:gridCol w:w="8"/>
      </w:tblGrid>
      <w:tr w:rsidR="00E76D8B" w:rsidRPr="00101A9B" w:rsidTr="00E76D8B">
        <w:tc>
          <w:tcPr>
            <w:tcW w:w="9335" w:type="dxa"/>
            <w:gridSpan w:val="3"/>
          </w:tcPr>
          <w:p w:rsidR="00E76D8B" w:rsidRPr="00101A9B" w:rsidRDefault="00E76D8B" w:rsidP="00F700E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  <w:p w:rsidR="00E76D8B" w:rsidRPr="00101A9B" w:rsidRDefault="00E76D8B" w:rsidP="00F700E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Очный профессиональный  конкурс  «Учитель года по </w:t>
            </w:r>
            <w:proofErr w:type="spellStart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Кубановедению</w:t>
            </w:r>
            <w:proofErr w:type="spellEnd"/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  <w:trHeight w:val="444"/>
        </w:trPr>
        <w:tc>
          <w:tcPr>
            <w:tcW w:w="8759" w:type="dxa"/>
          </w:tcPr>
          <w:p w:rsidR="00E76D8B" w:rsidRPr="00101A9B" w:rsidRDefault="00E76D8B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 конкурс  «Учитель здоровья»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  <w:trHeight w:val="444"/>
        </w:trPr>
        <w:tc>
          <w:tcPr>
            <w:tcW w:w="8759" w:type="dxa"/>
          </w:tcPr>
          <w:p w:rsidR="00E76D8B" w:rsidRPr="00101A9B" w:rsidRDefault="00E76D8B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конкурс «Педагогический дебют»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  <w:trHeight w:val="444"/>
        </w:trPr>
        <w:tc>
          <w:tcPr>
            <w:tcW w:w="8759" w:type="dxa"/>
          </w:tcPr>
          <w:p w:rsidR="00E76D8B" w:rsidRPr="00101A9B" w:rsidRDefault="00E76D8B" w:rsidP="00E76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«Инновационный поиск». Опыт работы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6D8B" w:rsidRPr="00101A9B" w:rsidTr="00E76D8B">
        <w:trPr>
          <w:gridAfter w:val="1"/>
          <w:wAfter w:w="8" w:type="dxa"/>
          <w:trHeight w:val="444"/>
        </w:trPr>
        <w:tc>
          <w:tcPr>
            <w:tcW w:w="8759" w:type="dxa"/>
          </w:tcPr>
          <w:p w:rsidR="00E76D8B" w:rsidRPr="00101A9B" w:rsidRDefault="00E76D8B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занесен в муниципальный банк передового опыта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  <w:trHeight w:val="444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 МО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районнных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программе «Одаренные». Качественная подготовке к олимпиадам ВОШ</w:t>
            </w:r>
          </w:p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и регионального уровня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Руководство научно- исследовательской деятельностью на уровне района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жюри конкурсов «Учитель года», «Учитель Кубани» и т.д.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жюри на НПК «Эврика»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rPr>
                <w:color w:val="000000" w:themeColor="text1"/>
                <w:sz w:val="24"/>
                <w:szCs w:val="24"/>
              </w:rPr>
            </w:pPr>
            <w:r w:rsidRPr="00101A9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 жюри районной НПК «Жуковские чтения»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rPr>
                <w:color w:val="000000" w:themeColor="text1"/>
                <w:sz w:val="24"/>
                <w:szCs w:val="24"/>
              </w:rPr>
            </w:pPr>
            <w:r w:rsidRPr="00101A9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gram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 онлайн</w:t>
            </w:r>
            <w:proofErr w:type="gramEnd"/>
          </w:p>
          <w:p w:rsidR="00E76D8B" w:rsidRPr="00101A9B" w:rsidRDefault="00E76D8B" w:rsidP="00E76D8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«Формирование современных компетенций школьников… Опыт работы по теме «Профессия начинается в школе. Использование возможностей Точки Роста школы»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E76D8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 обобщила на МО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</w:rPr>
              <w:t xml:space="preserve">Районная школа ЕГЭ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E76D8B" w:rsidRPr="00101A9B" w:rsidTr="00E76D8B">
        <w:tc>
          <w:tcPr>
            <w:tcW w:w="9335" w:type="dxa"/>
            <w:gridSpan w:val="3"/>
          </w:tcPr>
          <w:p w:rsidR="00E76D8B" w:rsidRPr="00101A9B" w:rsidRDefault="00E76D8B" w:rsidP="00E76D8B">
            <w:pPr>
              <w:pStyle w:val="af1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01A9B">
              <w:rPr>
                <w:rFonts w:ascii="Times New Roman" w:hAnsi="Times New Roman"/>
                <w:i/>
                <w:color w:val="000000" w:themeColor="text1"/>
              </w:rPr>
              <w:t>ЗОНАЛЬНЫЙ и  КРАЕВОЙ  УРОВЕНЬ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Кадровый проект «Лидеры Кубани – движение вверх!» - 2020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опыта работы на краевой НПК с международным участием «Реализация ФГОС… технологии,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тьюторские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практики» с темой «Организация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тьюторского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сопровождения проектной деятельности»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E76D8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опыта работы на  </w:t>
            </w: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межрегиональной НПК  «Опыт, инновации и перспективы организации проектной деятельности»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методматериалов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«Лучшая программа внеурочной деятельности» английский язык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в рамках конкурса «Учитель года» с темой «Духовные истоки Кубани»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опыта работы на  НПК «Актуальные проблемы развития читательских компетенций школьников»    по теме «Формирование функциональной грамотности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маладших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школьников»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E76D8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Опыт на семинаре «Проблемы и перспективы развития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подготовки и профильного обучения»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методических материалов  «Технология формирова</w:t>
            </w:r>
            <w:r w:rsidR="00AE7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читательской грамотности обучающих</w:t>
            </w: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2021»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жюри профессионального конкурса «Учитель года Кубани по </w:t>
            </w:r>
            <w:proofErr w:type="spellStart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кубановедению</w:t>
            </w:r>
            <w:proofErr w:type="spellEnd"/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2021»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ГЭК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Эксперты предметных комиссий ЕГЭ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 экспертной комиссии регионального этапа всероссийской олимпиады по 3</w:t>
            </w: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технологиям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Руководство </w:t>
            </w:r>
          </w:p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исследовательской и проектной деятельностью </w:t>
            </w:r>
          </w:p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уровне края и выше 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6D8B" w:rsidRPr="00101A9B" w:rsidTr="00E76D8B">
        <w:tc>
          <w:tcPr>
            <w:tcW w:w="9335" w:type="dxa"/>
            <w:gridSpan w:val="3"/>
          </w:tcPr>
          <w:p w:rsidR="00E76D8B" w:rsidRPr="00101A9B" w:rsidRDefault="00E76D8B" w:rsidP="00E76D8B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</w:rPr>
              <w:t xml:space="preserve">ВСЕРОССИЙСКИЙ уровень 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методразработок «За нравственный подвиг» 2021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6D8B" w:rsidRPr="00101A9B" w:rsidTr="00E76D8B">
        <w:trPr>
          <w:gridAfter w:val="1"/>
          <w:wAfter w:w="8" w:type="dxa"/>
        </w:trPr>
        <w:tc>
          <w:tcPr>
            <w:tcW w:w="8759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«Местного самоуправления»</w:t>
            </w:r>
          </w:p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Номинация «Разработка образовательных программ и методик»</w:t>
            </w:r>
          </w:p>
        </w:tc>
        <w:tc>
          <w:tcPr>
            <w:tcW w:w="568" w:type="dxa"/>
          </w:tcPr>
          <w:p w:rsidR="00E76D8B" w:rsidRPr="00101A9B" w:rsidRDefault="00E76D8B" w:rsidP="00F700E1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76D8B" w:rsidRDefault="00E76D8B" w:rsidP="00DB6CE3">
      <w:pPr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A47" w:rsidRPr="004765A6" w:rsidRDefault="00004E36" w:rsidP="00DB6CE3">
      <w:pPr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работает социально- психологическая служба, включающая в себя </w:t>
      </w:r>
      <w:r w:rsidR="00DB6CE3" w:rsidRPr="004765A6">
        <w:rPr>
          <w:rFonts w:ascii="Times New Roman" w:eastAsia="Times New Roman" w:hAnsi="Times New Roman" w:cs="Times New Roman"/>
          <w:sz w:val="24"/>
          <w:szCs w:val="24"/>
        </w:rPr>
        <w:t>два пед</w:t>
      </w:r>
      <w:r w:rsidRPr="004765A6">
        <w:rPr>
          <w:rFonts w:ascii="Times New Roman" w:eastAsia="Times New Roman" w:hAnsi="Times New Roman" w:cs="Times New Roman"/>
          <w:sz w:val="24"/>
          <w:szCs w:val="24"/>
        </w:rPr>
        <w:t>агога- психолога, социального педагога, учителя</w:t>
      </w:r>
      <w:r w:rsidR="00101A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 логопеда. Средняя учебная нагрузка учителей 23 часа соответствует рекомендуемым Министерством образования, науки и молодежной</w:t>
      </w:r>
      <w:r w:rsidR="00DB6CE3" w:rsidRPr="004765A6">
        <w:rPr>
          <w:rFonts w:ascii="Times New Roman" w:eastAsia="Times New Roman" w:hAnsi="Times New Roman" w:cs="Times New Roman"/>
          <w:sz w:val="24"/>
          <w:szCs w:val="24"/>
        </w:rPr>
        <w:t xml:space="preserve"> политики Краснодарского края. </w:t>
      </w:r>
    </w:p>
    <w:p w:rsidR="00004E36" w:rsidRPr="001200DF" w:rsidRDefault="001200DF" w:rsidP="006D5FDE">
      <w:pPr>
        <w:pStyle w:val="a3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004E36" w:rsidRPr="00120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Оценка</w:t>
      </w:r>
      <w:proofErr w:type="gramEnd"/>
      <w:r w:rsidR="00004E36" w:rsidRPr="00120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библиотечно- информационного обеспечения</w:t>
      </w:r>
      <w:r w:rsidR="00004E36" w:rsidRPr="001200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5367"/>
        <w:gridCol w:w="1844"/>
        <w:gridCol w:w="2419"/>
      </w:tblGrid>
      <w:tr w:rsidR="00004E36" w:rsidRPr="004765A6" w:rsidTr="00810A47">
        <w:tc>
          <w:tcPr>
            <w:tcW w:w="2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литературы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обеспеченность</w:t>
            </w:r>
          </w:p>
        </w:tc>
      </w:tr>
      <w:tr w:rsidR="00004E36" w:rsidRPr="004765A6" w:rsidTr="00810A47">
        <w:tc>
          <w:tcPr>
            <w:tcW w:w="2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учебников для учащихся. 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04E36" w:rsidRPr="004765A6" w:rsidTr="00810A47">
        <w:tc>
          <w:tcPr>
            <w:tcW w:w="2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 методическая литература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4041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04E36" w:rsidRPr="004765A6" w:rsidTr="00810A47">
        <w:tc>
          <w:tcPr>
            <w:tcW w:w="2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Справочная литература, энциклопедии, словари 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04E36" w:rsidRPr="004765A6" w:rsidTr="00810A47">
        <w:tc>
          <w:tcPr>
            <w:tcW w:w="2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84" w:type="dxa"/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2959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004E36" w:rsidRPr="004765A6" w:rsidRDefault="00004E36" w:rsidP="00BF54B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004E36" w:rsidRPr="004765A6" w:rsidRDefault="00004E36" w:rsidP="00004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B2" w:rsidRPr="004765A6" w:rsidRDefault="00004E36" w:rsidP="00BF21B2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МБОУ СОШ № 2 имеет свой сайт </w:t>
      </w:r>
      <w:hyperlink r:id="rId9" w:history="1">
        <w:r w:rsidRPr="004765A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http://school2.kalin.kubannet.ru/</w:t>
        </w:r>
      </w:hyperlink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, который соответствует </w:t>
      </w:r>
      <w:r w:rsidR="00BF21B2" w:rsidRPr="004765A6">
        <w:rPr>
          <w:rFonts w:ascii="Times New Roman" w:eastAsia="Times New Roman" w:hAnsi="Times New Roman" w:cs="Times New Roman"/>
          <w:sz w:val="24"/>
          <w:szCs w:val="24"/>
        </w:rPr>
        <w:t xml:space="preserve">приказу </w:t>
      </w:r>
      <w:proofErr w:type="spellStart"/>
      <w:r w:rsidR="00BF21B2" w:rsidRPr="004765A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BF21B2" w:rsidRPr="004765A6">
        <w:rPr>
          <w:rFonts w:ascii="Times New Roman" w:eastAsia="Times New Roman" w:hAnsi="Times New Roman" w:cs="Times New Roman"/>
          <w:sz w:val="24"/>
          <w:szCs w:val="24"/>
        </w:rPr>
        <w:t xml:space="preserve"> РФ от 29.05.2014г. № 785 « Об утверждении требований к структуре официального сайта ОО в информационно- теле коммуникационной сети « Интернет» и формату представления на нем информации».</w:t>
      </w:r>
    </w:p>
    <w:p w:rsidR="00BD4DE2" w:rsidRPr="001200DF" w:rsidRDefault="001200DF" w:rsidP="006D5FDE">
      <w:pPr>
        <w:pStyle w:val="a3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F21B2" w:rsidRPr="001200DF"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  <w:proofErr w:type="gramEnd"/>
      <w:r w:rsidR="00BF21B2" w:rsidRPr="001200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материально- технической базы </w:t>
      </w:r>
      <w:r w:rsidR="00EB5AE4" w:rsidRPr="001200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№2.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3793"/>
      </w:tblGrid>
      <w:tr w:rsidR="00EB5AE4" w:rsidRPr="004765A6" w:rsidTr="00810A47">
        <w:tc>
          <w:tcPr>
            <w:tcW w:w="567" w:type="dxa"/>
          </w:tcPr>
          <w:p w:rsidR="00EB5AE4" w:rsidRPr="004765A6" w:rsidRDefault="00EB5AE4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3EA" w:rsidRPr="004765A6" w:rsidRDefault="00FC53EA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3EA" w:rsidRPr="004765A6" w:rsidRDefault="00FC53EA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3EA" w:rsidRPr="004765A6" w:rsidRDefault="00FC53EA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B5AE4" w:rsidRPr="004765A6" w:rsidRDefault="00EB5AE4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методических условий</w:t>
            </w:r>
          </w:p>
        </w:tc>
        <w:tc>
          <w:tcPr>
            <w:tcW w:w="2126" w:type="dxa"/>
          </w:tcPr>
          <w:p w:rsidR="00EB5AE4" w:rsidRPr="004765A6" w:rsidRDefault="00EB5AE4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 , пользования зданиями и помещениями</w:t>
            </w:r>
          </w:p>
        </w:tc>
        <w:tc>
          <w:tcPr>
            <w:tcW w:w="3793" w:type="dxa"/>
          </w:tcPr>
          <w:p w:rsidR="00EB5AE4" w:rsidRPr="004765A6" w:rsidRDefault="00EB5AE4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сроки действия правомочных документов</w:t>
            </w:r>
          </w:p>
        </w:tc>
      </w:tr>
      <w:tr w:rsidR="00EB5AE4" w:rsidRPr="004765A6" w:rsidTr="00810A47">
        <w:tc>
          <w:tcPr>
            <w:tcW w:w="567" w:type="dxa"/>
          </w:tcPr>
          <w:p w:rsidR="00EB5AE4" w:rsidRPr="004765A6" w:rsidRDefault="00FC53EA" w:rsidP="00FC53EA">
            <w:pPr>
              <w:pStyle w:val="a3"/>
              <w:tabs>
                <w:tab w:val="left" w:pos="8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75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B5AE4" w:rsidRPr="004765A6" w:rsidRDefault="00EB5AE4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- </w:t>
            </w:r>
            <w:r w:rsidR="00403646" w:rsidRPr="00476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793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7 о передаче муниципального имущества от 19.01.1994 года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Передаточный акт от 1.09.2016 г. на основании Постановления администрации МО Калининский район № 278 от 22.06.2016 г. « О реорганизации образовательный учреждений»</w:t>
            </w:r>
          </w:p>
        </w:tc>
      </w:tr>
      <w:tr w:rsidR="00FC53EA" w:rsidRPr="004765A6" w:rsidTr="00810A47">
        <w:tc>
          <w:tcPr>
            <w:tcW w:w="567" w:type="dxa"/>
          </w:tcPr>
          <w:p w:rsidR="00FC53EA" w:rsidRPr="004765A6" w:rsidRDefault="00FC53EA" w:rsidP="00FC53EA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53EA" w:rsidRPr="004765A6" w:rsidRDefault="00FC53EA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 на 24 места.</w:t>
            </w:r>
          </w:p>
        </w:tc>
        <w:tc>
          <w:tcPr>
            <w:tcW w:w="2126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793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7 о передаче муниципального имущества от 19.01.1994 года</w:t>
            </w:r>
          </w:p>
        </w:tc>
      </w:tr>
      <w:tr w:rsidR="00FC53EA" w:rsidRPr="004765A6" w:rsidTr="00810A47">
        <w:tc>
          <w:tcPr>
            <w:tcW w:w="567" w:type="dxa"/>
          </w:tcPr>
          <w:p w:rsidR="00FC53EA" w:rsidRPr="004765A6" w:rsidRDefault="00FC53EA" w:rsidP="00FC53EA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C53EA" w:rsidRPr="004765A6" w:rsidRDefault="00FC53EA" w:rsidP="00EB5AE4">
            <w:pPr>
              <w:pStyle w:val="a3"/>
              <w:tabs>
                <w:tab w:val="left" w:pos="84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Школьный краеведческий музей.</w:t>
            </w:r>
          </w:p>
        </w:tc>
        <w:tc>
          <w:tcPr>
            <w:tcW w:w="2126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793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7 о передаче муниципального имущества от 19.01.1994 года</w:t>
            </w:r>
          </w:p>
        </w:tc>
      </w:tr>
      <w:tr w:rsidR="00FC53EA" w:rsidRPr="004765A6" w:rsidTr="00810A47">
        <w:tc>
          <w:tcPr>
            <w:tcW w:w="567" w:type="dxa"/>
          </w:tcPr>
          <w:p w:rsidR="00FC53EA" w:rsidRPr="004765A6" w:rsidRDefault="00FC53EA" w:rsidP="00FC53EA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физической культуры и спорта:</w:t>
            </w:r>
          </w:p>
          <w:p w:rsidR="00810A47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-2</w:t>
            </w:r>
            <w:r w:rsidR="00FC53EA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403646" w:rsidRPr="004765A6">
              <w:rPr>
                <w:rFonts w:ascii="Times New Roman" w:hAnsi="Times New Roman" w:cs="Times New Roman"/>
                <w:sz w:val="24"/>
                <w:szCs w:val="24"/>
              </w:rPr>
              <w:t>площадка –2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,  площадка для изучения ПДД-1.</w:t>
            </w:r>
          </w:p>
        </w:tc>
        <w:tc>
          <w:tcPr>
            <w:tcW w:w="2126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793" w:type="dxa"/>
          </w:tcPr>
          <w:p w:rsidR="00FC53EA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7 о передаче муниципального имущества от 19.01.1994 года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Передаточный акт от 1.09.2016 г. на основании Постановления администрации МО Калининский район № 278 от 22.06.2016 г. « О реорганизации образовательный учреждений»</w:t>
            </w:r>
          </w:p>
        </w:tc>
      </w:tr>
    </w:tbl>
    <w:p w:rsidR="004B7F6F" w:rsidRPr="004765A6" w:rsidRDefault="004B7F6F" w:rsidP="004B7F6F">
      <w:pPr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5C0E9C" w:rsidRPr="004765A6">
        <w:rPr>
          <w:rFonts w:ascii="Times New Roman" w:hAnsi="Times New Roman" w:cs="Times New Roman"/>
          <w:b/>
          <w:sz w:val="24"/>
          <w:szCs w:val="24"/>
        </w:rPr>
        <w:t xml:space="preserve">ачество </w:t>
      </w:r>
      <w:proofErr w:type="gramStart"/>
      <w:r w:rsidR="005C0E9C" w:rsidRPr="004765A6">
        <w:rPr>
          <w:rFonts w:ascii="Times New Roman" w:hAnsi="Times New Roman" w:cs="Times New Roman"/>
          <w:b/>
          <w:sz w:val="24"/>
          <w:szCs w:val="24"/>
        </w:rPr>
        <w:t>обе</w:t>
      </w:r>
      <w:r w:rsidR="009E22AF" w:rsidRPr="004765A6">
        <w:rPr>
          <w:rFonts w:ascii="Times New Roman" w:hAnsi="Times New Roman" w:cs="Times New Roman"/>
          <w:b/>
          <w:sz w:val="24"/>
          <w:szCs w:val="24"/>
        </w:rPr>
        <w:t xml:space="preserve">спеченности  </w:t>
      </w:r>
      <w:proofErr w:type="spellStart"/>
      <w:r w:rsidR="009E22AF" w:rsidRPr="004765A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proofErr w:type="gramEnd"/>
      <w:r w:rsidR="009E22AF" w:rsidRPr="004765A6">
        <w:rPr>
          <w:rFonts w:ascii="Times New Roman" w:hAnsi="Times New Roman" w:cs="Times New Roman"/>
          <w:b/>
          <w:sz w:val="24"/>
          <w:szCs w:val="24"/>
        </w:rPr>
        <w:t xml:space="preserve"> - лабораторным</w:t>
      </w:r>
      <w:r w:rsidRPr="004765A6">
        <w:rPr>
          <w:rFonts w:ascii="Times New Roman" w:hAnsi="Times New Roman" w:cs="Times New Roman"/>
          <w:b/>
          <w:sz w:val="24"/>
          <w:szCs w:val="24"/>
        </w:rPr>
        <w:t xml:space="preserve"> оборудованием учебного процесса в МБОУ СОШ №2.</w:t>
      </w: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566"/>
        <w:gridCol w:w="7656"/>
        <w:gridCol w:w="2410"/>
      </w:tblGrid>
      <w:tr w:rsidR="00455A6A" w:rsidRPr="004765A6" w:rsidTr="00455A6A">
        <w:tc>
          <w:tcPr>
            <w:tcW w:w="56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  <w:tc>
          <w:tcPr>
            <w:tcW w:w="2410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Число стационарных компьютеров в учебном процессе</w:t>
            </w:r>
          </w:p>
        </w:tc>
        <w:tc>
          <w:tcPr>
            <w:tcW w:w="2410" w:type="dxa"/>
          </w:tcPr>
          <w:p w:rsidR="00455A6A" w:rsidRPr="004765A6" w:rsidRDefault="00403646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A6A" w:rsidRPr="00476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Число переносимых компьютеров ( ноутбуков, планшетов)</w:t>
            </w:r>
          </w:p>
        </w:tc>
        <w:tc>
          <w:tcPr>
            <w:tcW w:w="2410" w:type="dxa"/>
          </w:tcPr>
          <w:p w:rsidR="00455A6A" w:rsidRPr="004765A6" w:rsidRDefault="000553D6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A6A" w:rsidRPr="00476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Подключение компьютеров к сети Интернет</w:t>
            </w:r>
          </w:p>
        </w:tc>
        <w:tc>
          <w:tcPr>
            <w:tcW w:w="2410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646" w:rsidRPr="0047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классов</w:t>
            </w:r>
          </w:p>
        </w:tc>
        <w:tc>
          <w:tcPr>
            <w:tcW w:w="2410" w:type="dxa"/>
          </w:tcPr>
          <w:p w:rsidR="00455A6A" w:rsidRPr="004765A6" w:rsidRDefault="00403646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личество мультимедийных классов</w:t>
            </w:r>
          </w:p>
        </w:tc>
        <w:tc>
          <w:tcPr>
            <w:tcW w:w="2410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646" w:rsidRPr="0047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A6A" w:rsidRPr="004765A6" w:rsidTr="00455A6A">
        <w:tc>
          <w:tcPr>
            <w:tcW w:w="566" w:type="dxa"/>
          </w:tcPr>
          <w:p w:rsidR="00455A6A" w:rsidRPr="004765A6" w:rsidRDefault="00455A6A" w:rsidP="004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6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классов с по</w:t>
            </w:r>
            <w:r w:rsidR="009E22AF" w:rsidRPr="004765A6">
              <w:rPr>
                <w:rFonts w:ascii="Times New Roman" w:hAnsi="Times New Roman" w:cs="Times New Roman"/>
                <w:sz w:val="24"/>
                <w:szCs w:val="24"/>
              </w:rPr>
              <w:t>лным обеспечением учебно- лабораторным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10" w:type="dxa"/>
          </w:tcPr>
          <w:p w:rsidR="00455A6A" w:rsidRPr="004765A6" w:rsidRDefault="00455A6A" w:rsidP="004B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20C4F" w:rsidRPr="004765A6" w:rsidRDefault="006D5FDE" w:rsidP="00BF2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F8" w:rsidRPr="004765A6">
        <w:rPr>
          <w:rFonts w:ascii="Times New Roman" w:hAnsi="Times New Roman" w:cs="Times New Roman"/>
          <w:b/>
          <w:sz w:val="24"/>
          <w:szCs w:val="24"/>
        </w:rPr>
        <w:t xml:space="preserve">Качество социально- </w:t>
      </w:r>
      <w:proofErr w:type="gramStart"/>
      <w:r w:rsidR="00E334F8" w:rsidRPr="004765A6">
        <w:rPr>
          <w:rFonts w:ascii="Times New Roman" w:hAnsi="Times New Roman" w:cs="Times New Roman"/>
          <w:b/>
          <w:sz w:val="24"/>
          <w:szCs w:val="24"/>
        </w:rPr>
        <w:t xml:space="preserve">бытового </w:t>
      </w:r>
      <w:r w:rsidR="00BD4DE2" w:rsidRPr="004765A6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proofErr w:type="gramEnd"/>
      <w:r w:rsidR="00E334F8" w:rsidRPr="004765A6">
        <w:rPr>
          <w:rFonts w:ascii="Times New Roman" w:hAnsi="Times New Roman" w:cs="Times New Roman"/>
          <w:b/>
          <w:sz w:val="24"/>
          <w:szCs w:val="24"/>
        </w:rPr>
        <w:t xml:space="preserve">  МБОУ СОШ №2</w:t>
      </w:r>
      <w:r w:rsidR="00BD4DE2" w:rsidRPr="004765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51"/>
        <w:gridCol w:w="2552"/>
        <w:gridCol w:w="2800"/>
      </w:tblGrid>
      <w:tr w:rsidR="00E334F8" w:rsidRPr="004765A6" w:rsidTr="00691D25">
        <w:tc>
          <w:tcPr>
            <w:tcW w:w="540" w:type="dxa"/>
          </w:tcPr>
          <w:p w:rsidR="00E334F8" w:rsidRPr="004765A6" w:rsidRDefault="00E334F8" w:rsidP="00C55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1" w:type="dxa"/>
          </w:tcPr>
          <w:p w:rsidR="00E334F8" w:rsidRPr="004765A6" w:rsidRDefault="00E334F8" w:rsidP="00C55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EB5AE4"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личие социально-бытовых условий</w:t>
            </w:r>
          </w:p>
          <w:p w:rsidR="00E334F8" w:rsidRPr="004765A6" w:rsidRDefault="00E334F8" w:rsidP="00C55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334F8" w:rsidRPr="004765A6" w:rsidRDefault="00E334F8" w:rsidP="00C55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владения, пользования зданиями и помещениями</w:t>
            </w:r>
          </w:p>
        </w:tc>
        <w:tc>
          <w:tcPr>
            <w:tcW w:w="2800" w:type="dxa"/>
          </w:tcPr>
          <w:p w:rsidR="00E334F8" w:rsidRPr="004765A6" w:rsidRDefault="00E334F8" w:rsidP="00C55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и сроки действия правомочных документов</w:t>
            </w:r>
          </w:p>
        </w:tc>
      </w:tr>
      <w:tr w:rsidR="00EB5AE4" w:rsidRPr="004765A6" w:rsidTr="00691D25"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AE4" w:rsidRPr="0047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обслуживание, лечебно-оздоровительная работа:  </w:t>
            </w:r>
          </w:p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кабинет-1</w:t>
            </w: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7 о передаче муниципального имущества от 19.01.1994 года</w:t>
            </w:r>
          </w:p>
        </w:tc>
      </w:tr>
      <w:tr w:rsidR="00EB5AE4" w:rsidRPr="004765A6" w:rsidTr="00810A47">
        <w:trPr>
          <w:trHeight w:val="600"/>
        </w:trPr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 – столовая-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№7 о передаче муниципального имущества от 19.01.1994 года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Передаточный акт от 1.09.2016 г. на основании Постановления администрации МО Калининский район № 278 от 22.06.2016 г. «</w:t>
            </w:r>
            <w:r w:rsidR="00BF21B2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реорганизации образовательных учреждений».</w:t>
            </w:r>
          </w:p>
        </w:tc>
      </w:tr>
      <w:tr w:rsidR="00EB5AE4" w:rsidRPr="004765A6" w:rsidTr="00691D25"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Хозяйственно-бытовое и санитарно-гигиеническое обслуживание:</w:t>
            </w:r>
          </w:p>
          <w:p w:rsidR="00EB5AE4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Санузлы  (три помещения), умывальники (4</w:t>
            </w:r>
            <w:r w:rsidR="00EB5AE4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помещения), спортивные раздевал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ки (3</w:t>
            </w:r>
            <w:r w:rsidR="00EB5AE4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помещения), раздевалка для верхней одежды-2.</w:t>
            </w: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передаче муниципального имущества от 19.01.1994 года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Передаточный акт от 1.09.2016 г. на основании Постановления администрации МО Калининский район № 278 от 22.06.2016 г. « О реорганизации образовательный учреждений»</w:t>
            </w:r>
          </w:p>
        </w:tc>
      </w:tr>
      <w:tr w:rsidR="00EB5AE4" w:rsidRPr="004765A6" w:rsidTr="00691D25"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воспитание:</w:t>
            </w:r>
          </w:p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технологии, мастерские технического труда, корпус профессионального обучения.</w:t>
            </w: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передаче муниципального имущества от 19.01.1994 года</w:t>
            </w:r>
          </w:p>
        </w:tc>
      </w:tr>
      <w:tr w:rsidR="00EB5AE4" w:rsidRPr="004765A6" w:rsidTr="00691D25"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быт и отдых:</w:t>
            </w:r>
          </w:p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-1, комната психологической разгрузки -1,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 читальным залом –2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передаче муниципального имущества от 19.01.1994 года</w:t>
            </w:r>
            <w:r w:rsidR="00403646"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46" w:rsidRPr="004765A6" w:rsidRDefault="00403646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Передаточный акт от 1.09.2016 г. на основании Постановления администрации МО Калининский район № 278 от 22.06.2016 г. « О реорганизации образовательный учреждений»</w:t>
            </w:r>
          </w:p>
        </w:tc>
      </w:tr>
      <w:tr w:rsidR="00EB5AE4" w:rsidRPr="004765A6" w:rsidTr="00691D25">
        <w:tc>
          <w:tcPr>
            <w:tcW w:w="540" w:type="dxa"/>
          </w:tcPr>
          <w:p w:rsidR="00EB5AE4" w:rsidRPr="004765A6" w:rsidRDefault="00FC53EA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воспитательной работы- 1,</w:t>
            </w:r>
          </w:p>
          <w:p w:rsidR="00EB5AE4" w:rsidRPr="004765A6" w:rsidRDefault="00EB5AE4" w:rsidP="00E33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социально-психологической службы - </w:t>
            </w: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2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00" w:type="dxa"/>
          </w:tcPr>
          <w:p w:rsidR="00EB5AE4" w:rsidRPr="004765A6" w:rsidRDefault="00EB5AE4" w:rsidP="00C5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передаче муниципального имущества от 19.01.1994 года</w:t>
            </w:r>
          </w:p>
        </w:tc>
      </w:tr>
    </w:tbl>
    <w:p w:rsidR="00810A47" w:rsidRPr="004765A6" w:rsidRDefault="00810A47" w:rsidP="00BF21B2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1E1003" w:rsidRPr="001200DF" w:rsidRDefault="00BF21B2" w:rsidP="006D5FDE">
      <w:pPr>
        <w:pStyle w:val="a3"/>
        <w:numPr>
          <w:ilvl w:val="1"/>
          <w:numId w:val="4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Оценка </w:t>
      </w:r>
      <w:proofErr w:type="gramStart"/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функционирования  </w:t>
      </w:r>
      <w:r w:rsidRPr="00120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внутренней</w:t>
      </w:r>
      <w:proofErr w:type="gramEnd"/>
      <w:r w:rsidRPr="00120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системы </w:t>
      </w:r>
      <w:r w:rsidR="001E1003" w:rsidRPr="00120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оценки качества образования.</w:t>
      </w:r>
    </w:p>
    <w:p w:rsidR="001200DF" w:rsidRPr="001200DF" w:rsidRDefault="001200DF" w:rsidP="001200DF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2448D3" w:rsidRPr="00F2429A" w:rsidRDefault="002448D3" w:rsidP="00691D2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Локальными актами «Положение о промежуточной аттестации учащихся», </w:t>
      </w:r>
      <w:proofErr w:type="gramStart"/>
      <w:r w:rsidRPr="004765A6">
        <w:rPr>
          <w:rFonts w:ascii="Times New Roman" w:eastAsia="Times New Roman" w:hAnsi="Times New Roman" w:cs="Times New Roman"/>
          <w:sz w:val="24"/>
          <w:szCs w:val="24"/>
        </w:rPr>
        <w:t>утвержденном  на</w:t>
      </w:r>
      <w:proofErr w:type="gramEnd"/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 </w:t>
      </w:r>
      <w:r w:rsidRPr="00E57D98">
        <w:rPr>
          <w:rFonts w:ascii="Times New Roman" w:eastAsia="Times New Roman" w:hAnsi="Times New Roman" w:cs="Times New Roman"/>
          <w:sz w:val="24"/>
          <w:szCs w:val="24"/>
        </w:rPr>
        <w:t>( протокол №11 от 20.06.2014г)</w:t>
      </w:r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 и  «Положением о внутренней системе оценки качества образования в МБОУ СОШ №2 имени А.И. </w:t>
      </w:r>
      <w:proofErr w:type="spellStart"/>
      <w:r w:rsidRPr="004765A6">
        <w:rPr>
          <w:rFonts w:ascii="Times New Roman" w:eastAsia="Times New Roman" w:hAnsi="Times New Roman" w:cs="Times New Roman"/>
          <w:sz w:val="24"/>
          <w:szCs w:val="24"/>
        </w:rPr>
        <w:t>Покрышкина</w:t>
      </w:r>
      <w:proofErr w:type="spellEnd"/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 ст. Калининской « ( </w:t>
      </w:r>
      <w:r w:rsidRPr="00E57D98">
        <w:rPr>
          <w:rFonts w:ascii="Times New Roman" w:eastAsia="Times New Roman" w:hAnsi="Times New Roman" w:cs="Times New Roman"/>
          <w:sz w:val="24"/>
          <w:szCs w:val="24"/>
        </w:rPr>
        <w:t>приказ № 57/1-Ш от 8.09.2011 г.)</w:t>
      </w:r>
      <w:r w:rsidRPr="004765A6">
        <w:rPr>
          <w:rFonts w:ascii="Times New Roman" w:eastAsia="Times New Roman" w:hAnsi="Times New Roman" w:cs="Times New Roman"/>
          <w:sz w:val="24"/>
          <w:szCs w:val="24"/>
        </w:rPr>
        <w:t xml:space="preserve"> утверждена система внутренней</w:t>
      </w:r>
      <w:r w:rsidR="0047171C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образования </w:t>
      </w:r>
      <w:r w:rsidR="0047171C" w:rsidRPr="00F242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242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171C" w:rsidRPr="00F242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429A">
        <w:rPr>
          <w:rFonts w:ascii="Times New Roman" w:eastAsia="Times New Roman" w:hAnsi="Times New Roman" w:cs="Times New Roman"/>
          <w:sz w:val="24"/>
          <w:szCs w:val="24"/>
        </w:rPr>
        <w:t>ОКО).</w:t>
      </w:r>
    </w:p>
    <w:p w:rsidR="002448D3" w:rsidRPr="00E57D98" w:rsidRDefault="002448D3" w:rsidP="00691D2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7171C" w:rsidRPr="00F2429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2429A">
        <w:rPr>
          <w:rFonts w:ascii="Times New Roman" w:eastAsia="Times New Roman" w:hAnsi="Times New Roman" w:cs="Times New Roman"/>
          <w:b/>
          <w:sz w:val="24"/>
          <w:szCs w:val="24"/>
        </w:rPr>
        <w:t>ОКО состоит</w:t>
      </w:r>
      <w:r w:rsidRPr="004765A6">
        <w:rPr>
          <w:rFonts w:ascii="Times New Roman" w:eastAsia="Times New Roman" w:hAnsi="Times New Roman" w:cs="Times New Roman"/>
          <w:b/>
          <w:sz w:val="24"/>
          <w:szCs w:val="24"/>
        </w:rPr>
        <w:t xml:space="preserve"> из: </w:t>
      </w:r>
      <w:r w:rsidR="00101A9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57D98">
        <w:rPr>
          <w:rFonts w:ascii="Times New Roman" w:eastAsia="Times New Roman" w:hAnsi="Times New Roman" w:cs="Times New Roman"/>
          <w:b/>
          <w:sz w:val="24"/>
          <w:szCs w:val="24"/>
        </w:rPr>
        <w:t>ромежуточной аттеста</w:t>
      </w:r>
      <w:r w:rsidR="002F6C61" w:rsidRPr="00E57D98">
        <w:rPr>
          <w:rFonts w:ascii="Times New Roman" w:eastAsia="Times New Roman" w:hAnsi="Times New Roman" w:cs="Times New Roman"/>
          <w:b/>
          <w:sz w:val="24"/>
          <w:szCs w:val="24"/>
        </w:rPr>
        <w:t>ции по учебным предметам</w:t>
      </w:r>
      <w:r w:rsidR="00101A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1A9B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которая </w:t>
      </w:r>
      <w:r w:rsid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C61" w:rsidRPr="00E57D9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="002F6C61" w:rsidRPr="00E57D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0B" w:rsidRPr="004765A6">
        <w:rPr>
          <w:rFonts w:ascii="Times New Roman" w:hAnsi="Times New Roman" w:cs="Times New Roman"/>
          <w:sz w:val="24"/>
          <w:szCs w:val="24"/>
        </w:rPr>
        <w:t>в</w:t>
      </w:r>
      <w:r w:rsidRPr="004765A6">
        <w:rPr>
          <w:rFonts w:ascii="Times New Roman" w:hAnsi="Times New Roman" w:cs="Times New Roman"/>
          <w:sz w:val="24"/>
          <w:szCs w:val="24"/>
        </w:rPr>
        <w:t>о 2 – 9 классах по предметам с недельной нагрузкой более 1 часа в неделю по четвертям;</w:t>
      </w:r>
      <w:r w:rsidR="00101A9B">
        <w:rPr>
          <w:rFonts w:ascii="Times New Roman" w:hAnsi="Times New Roman" w:cs="Times New Roman"/>
          <w:sz w:val="24"/>
          <w:szCs w:val="24"/>
        </w:rPr>
        <w:t xml:space="preserve"> </w:t>
      </w:r>
      <w:r w:rsidR="0026060B" w:rsidRPr="004765A6">
        <w:rPr>
          <w:rFonts w:ascii="Times New Roman" w:hAnsi="Times New Roman" w:cs="Times New Roman"/>
          <w:sz w:val="24"/>
          <w:szCs w:val="24"/>
        </w:rPr>
        <w:t>в</w:t>
      </w:r>
      <w:r w:rsidRPr="004765A6">
        <w:rPr>
          <w:rFonts w:ascii="Times New Roman" w:hAnsi="Times New Roman" w:cs="Times New Roman"/>
          <w:sz w:val="24"/>
          <w:szCs w:val="24"/>
        </w:rPr>
        <w:t xml:space="preserve"> 10 – 11 классах по полугодиям;</w:t>
      </w:r>
      <w:r w:rsidR="00101A9B">
        <w:rPr>
          <w:rFonts w:ascii="Times New Roman" w:hAnsi="Times New Roman" w:cs="Times New Roman"/>
          <w:sz w:val="24"/>
          <w:szCs w:val="24"/>
        </w:rPr>
        <w:t xml:space="preserve"> </w:t>
      </w:r>
      <w:r w:rsidR="0026060B" w:rsidRPr="00E57D98">
        <w:rPr>
          <w:rFonts w:ascii="Times New Roman" w:hAnsi="Times New Roman" w:cs="Times New Roman"/>
          <w:sz w:val="24"/>
          <w:szCs w:val="24"/>
        </w:rPr>
        <w:t>в</w:t>
      </w:r>
      <w:r w:rsidRPr="00E57D98">
        <w:rPr>
          <w:rFonts w:ascii="Times New Roman" w:hAnsi="Times New Roman" w:cs="Times New Roman"/>
          <w:sz w:val="24"/>
          <w:szCs w:val="24"/>
        </w:rPr>
        <w:t xml:space="preserve"> 5 – 9 классах по полугодиям по предметам с недельной нагрузкой 1 час в неделю.</w:t>
      </w:r>
    </w:p>
    <w:p w:rsidR="002448D3" w:rsidRPr="004765A6" w:rsidRDefault="002448D3" w:rsidP="00810A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Промежуточная аттестация разделяется на текущую, включающую в себя поурочное,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(полугодовое) оценивание, и годовую по результатам тестирования, экзаменов, собеседований и контрольных работ за учебный год. </w:t>
      </w:r>
    </w:p>
    <w:p w:rsidR="002448D3" w:rsidRPr="004765A6" w:rsidRDefault="002448D3" w:rsidP="002F6C61">
      <w:pPr>
        <w:pStyle w:val="2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765A6">
        <w:rPr>
          <w:rFonts w:ascii="Times New Roman" w:hAnsi="Times New Roman" w:cs="Times New Roman"/>
          <w:color w:val="auto"/>
          <w:sz w:val="24"/>
          <w:szCs w:val="24"/>
        </w:rPr>
        <w:t>Текущая аттестация учащихся</w:t>
      </w:r>
      <w:r w:rsidR="002F6C61" w:rsidRPr="004765A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4765A6">
        <w:rPr>
          <w:rFonts w:ascii="Times New Roman" w:hAnsi="Times New Roman" w:cs="Times New Roman"/>
          <w:color w:val="auto"/>
          <w:sz w:val="24"/>
          <w:szCs w:val="24"/>
        </w:rPr>
        <w:t>подлежат учащиеся всех классов</w:t>
      </w:r>
      <w:r w:rsidR="002F6C61" w:rsidRPr="004765A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765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48D3" w:rsidRPr="004765A6" w:rsidRDefault="002448D3" w:rsidP="002F6C6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Текущая аттестация учащихся 1 классов в течение учебного года осуществляется качественно без фиксации их достижений в классных журналах в виде отметок по пятибалльной </w:t>
      </w:r>
      <w:r w:rsidR="00AE758F">
        <w:rPr>
          <w:rFonts w:ascii="Times New Roman" w:hAnsi="Times New Roman" w:cs="Times New Roman"/>
          <w:sz w:val="24"/>
          <w:szCs w:val="24"/>
        </w:rPr>
        <w:t xml:space="preserve">   </w:t>
      </w:r>
      <w:r w:rsidRPr="004765A6">
        <w:rPr>
          <w:rFonts w:ascii="Times New Roman" w:hAnsi="Times New Roman" w:cs="Times New Roman"/>
          <w:sz w:val="24"/>
          <w:szCs w:val="24"/>
        </w:rPr>
        <w:t xml:space="preserve">шкале. </w:t>
      </w:r>
    </w:p>
    <w:p w:rsidR="002448D3" w:rsidRPr="004765A6" w:rsidRDefault="00AE758F" w:rsidP="00AE7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48D3" w:rsidRPr="004765A6">
        <w:rPr>
          <w:rFonts w:ascii="Times New Roman" w:hAnsi="Times New Roman" w:cs="Times New Roman"/>
          <w:sz w:val="24"/>
          <w:szCs w:val="24"/>
        </w:rPr>
        <w:t xml:space="preserve">Форму текущей аттестации определяет учитель с учетом контингента обучающихся, уровня </w:t>
      </w:r>
      <w:proofErr w:type="spellStart"/>
      <w:r w:rsidR="002448D3" w:rsidRPr="004765A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2448D3" w:rsidRPr="004765A6">
        <w:rPr>
          <w:rFonts w:ascii="Times New Roman" w:hAnsi="Times New Roman" w:cs="Times New Roman"/>
          <w:sz w:val="24"/>
          <w:szCs w:val="24"/>
        </w:rPr>
        <w:t xml:space="preserve"> учащихся класса, содержания учебного материала, используемых им образовательных технологий и др. Избранные формы т</w:t>
      </w:r>
      <w:r>
        <w:rPr>
          <w:rFonts w:ascii="Times New Roman" w:hAnsi="Times New Roman" w:cs="Times New Roman"/>
          <w:sz w:val="24"/>
          <w:szCs w:val="24"/>
        </w:rPr>
        <w:t>екущей аттестации учителем подаю</w:t>
      </w:r>
      <w:r w:rsidR="002448D3" w:rsidRPr="004765A6">
        <w:rPr>
          <w:rFonts w:ascii="Times New Roman" w:hAnsi="Times New Roman" w:cs="Times New Roman"/>
          <w:sz w:val="24"/>
          <w:szCs w:val="24"/>
        </w:rPr>
        <w:t xml:space="preserve">тся вместе с рабочей программой в </w:t>
      </w:r>
      <w:r w:rsidR="002448D3" w:rsidRPr="004765A6">
        <w:rPr>
          <w:rFonts w:ascii="Times New Roman" w:hAnsi="Times New Roman" w:cs="Times New Roman"/>
          <w:b/>
          <w:sz w:val="24"/>
          <w:szCs w:val="24"/>
        </w:rPr>
        <w:t>учебную</w:t>
      </w:r>
      <w:r w:rsidR="002448D3" w:rsidRPr="004765A6">
        <w:rPr>
          <w:rFonts w:ascii="Times New Roman" w:hAnsi="Times New Roman" w:cs="Times New Roman"/>
          <w:sz w:val="24"/>
          <w:szCs w:val="24"/>
        </w:rPr>
        <w:t xml:space="preserve"> часть для утверждения. </w:t>
      </w:r>
    </w:p>
    <w:p w:rsidR="002448D3" w:rsidRPr="004765A6" w:rsidRDefault="00AE758F" w:rsidP="00AE7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48D3" w:rsidRPr="004765A6">
        <w:rPr>
          <w:rFonts w:ascii="Times New Roman" w:hAnsi="Times New Roman" w:cs="Times New Roman"/>
          <w:sz w:val="24"/>
          <w:szCs w:val="24"/>
        </w:rPr>
        <w:t xml:space="preserve">Письменные самостоятельные, контрольные и другие виды работ учащихся оцениваются по пяти балльной шкале. </w:t>
      </w:r>
    </w:p>
    <w:p w:rsidR="002448D3" w:rsidRPr="004765A6" w:rsidRDefault="002448D3" w:rsidP="0026060B">
      <w:pPr>
        <w:pStyle w:val="2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765A6">
        <w:rPr>
          <w:rFonts w:ascii="Times New Roman" w:hAnsi="Times New Roman" w:cs="Times New Roman"/>
          <w:color w:val="auto"/>
          <w:sz w:val="24"/>
          <w:szCs w:val="24"/>
        </w:rPr>
        <w:t>Годовая аттестация учащихся переводных классов</w:t>
      </w:r>
    </w:p>
    <w:p w:rsidR="009D1803" w:rsidRPr="009D1803" w:rsidRDefault="009D1803" w:rsidP="009D1803">
      <w:pPr>
        <w:spacing w:line="40" w:lineRule="exact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D1803" w:rsidRPr="00F2429A" w:rsidRDefault="00E57D98" w:rsidP="0067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</w:rPr>
        <w:t>2</w:t>
      </w:r>
      <w:r w:rsidR="009D1803" w:rsidRPr="00F2429A">
        <w:rPr>
          <w:rFonts w:ascii="Times New Roman" w:eastAsia="Times New Roman" w:hAnsi="Times New Roman" w:cs="Times New Roman"/>
        </w:rPr>
        <w:t>.1</w:t>
      </w:r>
      <w:r w:rsidR="009D1803" w:rsidRPr="00F2429A">
        <w:rPr>
          <w:rFonts w:ascii="Times New Roman" w:eastAsia="Times New Roman" w:hAnsi="Times New Roman" w:cs="Times New Roman"/>
          <w:sz w:val="24"/>
          <w:szCs w:val="24"/>
        </w:rPr>
        <w:t>. К годовой аттестации допускаются все обучающиеся переводных классов.</w:t>
      </w:r>
    </w:p>
    <w:p w:rsidR="009D1803" w:rsidRPr="00F2429A" w:rsidRDefault="00E57D98" w:rsidP="0067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803" w:rsidRPr="00F2429A">
        <w:rPr>
          <w:rFonts w:ascii="Times New Roman" w:eastAsia="Times New Roman" w:hAnsi="Times New Roman" w:cs="Times New Roman"/>
          <w:sz w:val="24"/>
          <w:szCs w:val="24"/>
        </w:rPr>
        <w:t>.2. Во 2-11 классах выставляются годовые отметки.</w:t>
      </w:r>
    </w:p>
    <w:p w:rsidR="009D1803" w:rsidRPr="00F2429A" w:rsidRDefault="00E57D98" w:rsidP="00E57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9D1803" w:rsidRPr="00F2429A">
        <w:rPr>
          <w:rFonts w:ascii="Times New Roman" w:hAnsi="Times New Roman" w:cs="Times New Roman"/>
          <w:sz w:val="24"/>
          <w:szCs w:val="24"/>
        </w:rPr>
        <w:t>Итоги аттестации обучающихся оцениваются по 5-балльной системе.</w:t>
      </w:r>
      <w:bookmarkStart w:id="0" w:name="page3"/>
      <w:bookmarkEnd w:id="0"/>
    </w:p>
    <w:p w:rsidR="009D1803" w:rsidRPr="00F2429A" w:rsidRDefault="00E57D98" w:rsidP="00E57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29A">
        <w:rPr>
          <w:rFonts w:ascii="Times New Roman" w:hAnsi="Times New Roman" w:cs="Times New Roman"/>
          <w:sz w:val="24"/>
          <w:szCs w:val="24"/>
        </w:rPr>
        <w:t>2.4</w:t>
      </w:r>
      <w:r w:rsidR="009D1803" w:rsidRPr="00F2429A">
        <w:rPr>
          <w:rFonts w:ascii="Times New Roman" w:hAnsi="Times New Roman" w:cs="Times New Roman"/>
          <w:sz w:val="24"/>
          <w:szCs w:val="24"/>
        </w:rPr>
        <w:t>.</w:t>
      </w:r>
      <w:r w:rsidR="00AE758F">
        <w:rPr>
          <w:rFonts w:ascii="Times New Roman" w:hAnsi="Times New Roman" w:cs="Times New Roman"/>
          <w:sz w:val="24"/>
          <w:szCs w:val="24"/>
        </w:rPr>
        <w:t xml:space="preserve"> </w:t>
      </w:r>
      <w:r w:rsidR="009D1803" w:rsidRPr="00F2429A">
        <w:rPr>
          <w:rFonts w:ascii="Times New Roman" w:hAnsi="Times New Roman" w:cs="Times New Roman"/>
          <w:sz w:val="24"/>
          <w:szCs w:val="24"/>
        </w:rPr>
        <w:t xml:space="preserve">Порядок проведения годовой аттестации. График проведения годовой аттестации (конкретный перечень предметов, формы, сроки, классы, состав предметных </w:t>
      </w:r>
      <w:r w:rsidR="00AE758F">
        <w:rPr>
          <w:rFonts w:ascii="Times New Roman" w:hAnsi="Times New Roman" w:cs="Times New Roman"/>
          <w:sz w:val="24"/>
          <w:szCs w:val="24"/>
        </w:rPr>
        <w:t>а</w:t>
      </w:r>
      <w:r w:rsidR="009D1803" w:rsidRPr="00F2429A">
        <w:rPr>
          <w:rFonts w:ascii="Times New Roman" w:hAnsi="Times New Roman" w:cs="Times New Roman"/>
          <w:sz w:val="24"/>
          <w:szCs w:val="24"/>
        </w:rPr>
        <w:t>ттестационных комиссий) утверждается педагогическим советом, вводится в действие приказом директора и доводится до сведения всех участников образовательного процесса.</w:t>
      </w:r>
    </w:p>
    <w:p w:rsidR="009D1803" w:rsidRPr="00F2429A" w:rsidRDefault="00E57D98" w:rsidP="006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803" w:rsidRPr="00F2429A">
        <w:rPr>
          <w:rFonts w:ascii="Times New Roman" w:eastAsia="Times New Roman" w:hAnsi="Times New Roman" w:cs="Times New Roman"/>
          <w:sz w:val="24"/>
          <w:szCs w:val="24"/>
        </w:rPr>
        <w:t>.5. Годовая промежуточная аттестация по решению педагогического совета может быть проведена в форме итоговых аттестационных контрольных или тестовых работ, допускается возможность проведения независимого тестирования или внешней экспертизы уровня учебных достижений.</w:t>
      </w:r>
    </w:p>
    <w:p w:rsidR="009D1803" w:rsidRPr="00F2429A" w:rsidRDefault="00E57D98" w:rsidP="0067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803" w:rsidRPr="00F2429A">
        <w:rPr>
          <w:rFonts w:ascii="Times New Roman" w:eastAsia="Times New Roman" w:hAnsi="Times New Roman" w:cs="Times New Roman"/>
          <w:sz w:val="24"/>
          <w:szCs w:val="24"/>
        </w:rPr>
        <w:t>.6. В качестве результатов годовой промежуточной аттестации могут быть засчитаны результаты проверочных работ, которые проводят муниципальные, региональные, федеральные органы управления образованием.</w:t>
      </w:r>
    </w:p>
    <w:p w:rsidR="009D1803" w:rsidRPr="00F2429A" w:rsidRDefault="00E57D98" w:rsidP="00676E77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803" w:rsidRPr="00F2429A">
        <w:rPr>
          <w:rFonts w:ascii="Times New Roman" w:eastAsia="Times New Roman" w:hAnsi="Times New Roman" w:cs="Times New Roman"/>
          <w:sz w:val="24"/>
          <w:szCs w:val="24"/>
        </w:rPr>
        <w:t>.7. Годовая промежуточная аттестация может проводиться как в письменной, так и в устной форме.</w:t>
      </w:r>
    </w:p>
    <w:p w:rsidR="00516506" w:rsidRPr="001200DF" w:rsidRDefault="006D5FDE" w:rsidP="003308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3087A" w:rsidRPr="001200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6506" w:rsidRPr="001200DF">
        <w:rPr>
          <w:rFonts w:ascii="Times New Roman" w:hAnsi="Times New Roman" w:cs="Times New Roman"/>
          <w:b/>
          <w:sz w:val="28"/>
          <w:szCs w:val="28"/>
          <w:u w:val="single"/>
        </w:rPr>
        <w:t>Основные показатели деятельности МБОУ СОШ №2.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816"/>
        <w:gridCol w:w="7615"/>
        <w:gridCol w:w="1940"/>
      </w:tblGrid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39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2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9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2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42" w:type="dxa"/>
          </w:tcPr>
          <w:p w:rsidR="00516506" w:rsidRPr="00396EF4" w:rsidRDefault="00764132" w:rsidP="009D1F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1FD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51650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образовательным программа начального общего образования</w:t>
            </w:r>
          </w:p>
        </w:tc>
        <w:tc>
          <w:tcPr>
            <w:tcW w:w="1942" w:type="dxa"/>
          </w:tcPr>
          <w:p w:rsidR="00516506" w:rsidRPr="00396EF4" w:rsidRDefault="000C58EA" w:rsidP="009D1F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1FD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51650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Численность учащихся по образовательным программа основного общего образования</w:t>
            </w:r>
          </w:p>
        </w:tc>
        <w:tc>
          <w:tcPr>
            <w:tcW w:w="1942" w:type="dxa"/>
          </w:tcPr>
          <w:p w:rsidR="00516506" w:rsidRPr="00396EF4" w:rsidRDefault="009D1FD2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51650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образовательным программам среднего общего образования</w:t>
            </w:r>
          </w:p>
        </w:tc>
        <w:tc>
          <w:tcPr>
            <w:tcW w:w="1942" w:type="dxa"/>
          </w:tcPr>
          <w:p w:rsidR="00516506" w:rsidRPr="00396EF4" w:rsidRDefault="0076250C" w:rsidP="009D1F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D1FD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1650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учащихся , успевающих на «4» и «5» по результатам промежуточной аттестации.</w:t>
            </w:r>
          </w:p>
        </w:tc>
        <w:tc>
          <w:tcPr>
            <w:tcW w:w="1942" w:type="dxa"/>
          </w:tcPr>
          <w:p w:rsidR="00516506" w:rsidRPr="00396EF4" w:rsidRDefault="00AA1518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51650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11-х классов по русскому языку</w:t>
            </w:r>
          </w:p>
        </w:tc>
        <w:tc>
          <w:tcPr>
            <w:tcW w:w="1942" w:type="dxa"/>
          </w:tcPr>
          <w:p w:rsidR="00516506" w:rsidRPr="00396EF4" w:rsidRDefault="00AA1518" w:rsidP="00AA15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  <w:r w:rsidR="00F85505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46EAB" w:rsidRPr="004765A6" w:rsidTr="00676E77">
        <w:tc>
          <w:tcPr>
            <w:tcW w:w="816" w:type="dxa"/>
          </w:tcPr>
          <w:p w:rsidR="00516506" w:rsidRPr="004765A6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9" w:type="dxa"/>
          </w:tcPr>
          <w:p w:rsidR="00516506" w:rsidRPr="00396EF4" w:rsidRDefault="00516506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11-х классов по математике</w:t>
            </w:r>
          </w:p>
        </w:tc>
        <w:tc>
          <w:tcPr>
            <w:tcW w:w="1942" w:type="dxa"/>
          </w:tcPr>
          <w:p w:rsidR="00516506" w:rsidRPr="00396EF4" w:rsidRDefault="00676E77" w:rsidP="00AA15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</w:t>
            </w:r>
            <w:r w:rsidR="00AA151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85505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D46EAB" w:rsidRPr="004765A6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 у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11-х класса , получивших результаты  ниже установленного минимального количества баллов ЕГЭ по русскому языку , в общей численности выпускников 11-х класса</w:t>
            </w:r>
          </w:p>
        </w:tc>
        <w:tc>
          <w:tcPr>
            <w:tcW w:w="1942" w:type="dxa"/>
          </w:tcPr>
          <w:p w:rsidR="00AD2768" w:rsidRPr="00396EF4" w:rsidRDefault="00C21C92" w:rsidP="001654E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человек, 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D46EAB" w:rsidRPr="00F22FDE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11-х класса , получивших результаты  ниже установленного минимального количества баллов ЕГЭ по математике</w:t>
            </w:r>
            <w:r w:rsidR="0039134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FDE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профильный уровень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общей численности выпускников 11-х класса</w:t>
            </w:r>
          </w:p>
        </w:tc>
        <w:tc>
          <w:tcPr>
            <w:tcW w:w="1942" w:type="dxa"/>
          </w:tcPr>
          <w:p w:rsidR="00C21C92" w:rsidRPr="00396EF4" w:rsidRDefault="00AA1518" w:rsidP="001654E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76E77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AD2768" w:rsidRPr="00396EF4" w:rsidRDefault="00AA1518" w:rsidP="001654E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6413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9-х классов , не получивших аттестаты об основном общем образовании , в общей численности выпускников 9-х классов.</w:t>
            </w:r>
          </w:p>
        </w:tc>
        <w:tc>
          <w:tcPr>
            <w:tcW w:w="1942" w:type="dxa"/>
          </w:tcPr>
          <w:p w:rsidR="00AD2768" w:rsidRPr="00396EF4" w:rsidRDefault="00AA1518" w:rsidP="00AA15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11 класса , не получивших аттестаты о среднем общем образовании , в общей численности выпускников 11 класса.</w:t>
            </w:r>
          </w:p>
        </w:tc>
        <w:tc>
          <w:tcPr>
            <w:tcW w:w="1942" w:type="dxa"/>
          </w:tcPr>
          <w:p w:rsidR="00C21C92" w:rsidRPr="00396EF4" w:rsidRDefault="00C21C92" w:rsidP="00C21C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человек,</w:t>
            </w:r>
          </w:p>
          <w:p w:rsidR="00AD2768" w:rsidRPr="00396EF4" w:rsidRDefault="00691D25" w:rsidP="00C21C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F22FDE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9 класса, получивших аттестаты об основном общем образовании с отличием , в общей численности выпускников 9-х классов</w:t>
            </w:r>
          </w:p>
        </w:tc>
        <w:tc>
          <w:tcPr>
            <w:tcW w:w="1942" w:type="dxa"/>
          </w:tcPr>
          <w:p w:rsidR="00AD2768" w:rsidRPr="00396EF4" w:rsidRDefault="00E57D98" w:rsidP="00AA15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151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  <w:r w:rsidR="00AD276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AD2768" w:rsidRPr="004765A6" w:rsidRDefault="00AD276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39" w:type="dxa"/>
          </w:tcPr>
          <w:p w:rsidR="00AD276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630267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 выпускников 11 класса, получивших аттестаты о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среднем </w:t>
            </w:r>
            <w:r w:rsidR="00630267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 образовании с отличием , в общей численности выпускников 11-х классов</w:t>
            </w:r>
          </w:p>
        </w:tc>
        <w:tc>
          <w:tcPr>
            <w:tcW w:w="1942" w:type="dxa"/>
          </w:tcPr>
          <w:p w:rsidR="00C21C92" w:rsidRPr="00396EF4" w:rsidRDefault="00C21C92" w:rsidP="00AA1518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человека, </w:t>
            </w:r>
          </w:p>
          <w:p w:rsidR="00AD2768" w:rsidRPr="00396EF4" w:rsidRDefault="00F22FDE" w:rsidP="00AA1518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151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0267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630267" w:rsidRPr="004765A6" w:rsidRDefault="00630267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39" w:type="dxa"/>
          </w:tcPr>
          <w:p w:rsidR="00630267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</w:t>
            </w:r>
            <w:r w:rsidR="0039134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ость/у</w:t>
            </w:r>
            <w:r w:rsidR="009C307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учащихся , принявших</w:t>
            </w:r>
            <w:r w:rsidR="00D36790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различных олимпиадах, с</w:t>
            </w:r>
            <w:r w:rsidR="009C307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мотрах, конкурсах, в общей численности учащихся.</w:t>
            </w:r>
          </w:p>
        </w:tc>
        <w:tc>
          <w:tcPr>
            <w:tcW w:w="1942" w:type="dxa"/>
          </w:tcPr>
          <w:p w:rsidR="00630267" w:rsidRPr="00396EF4" w:rsidRDefault="00C21C92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2380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C21C92" w:rsidRPr="00396EF4" w:rsidRDefault="00082230" w:rsidP="007238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2380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9C3078" w:rsidRPr="004765A6" w:rsidRDefault="009C307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39" w:type="dxa"/>
          </w:tcPr>
          <w:p w:rsidR="009C3078" w:rsidRPr="00396EF4" w:rsidRDefault="00C21C92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9C307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численности учащихся – победителей и призеров олимпиад, смотров, конкурсов, в обще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C307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численности, в том числе:</w:t>
            </w:r>
          </w:p>
        </w:tc>
        <w:tc>
          <w:tcPr>
            <w:tcW w:w="1942" w:type="dxa"/>
          </w:tcPr>
          <w:p w:rsidR="009C3078" w:rsidRPr="00396EF4" w:rsidRDefault="00082230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380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C21C92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2D789A" w:rsidRPr="00396EF4" w:rsidRDefault="00723801" w:rsidP="000822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25,9</w:t>
            </w:r>
            <w:r w:rsidR="00082230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9C3078" w:rsidRPr="004765A6" w:rsidRDefault="009C307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7839" w:type="dxa"/>
          </w:tcPr>
          <w:p w:rsidR="009C3078" w:rsidRPr="00396EF4" w:rsidRDefault="009C3078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942" w:type="dxa"/>
          </w:tcPr>
          <w:p w:rsidR="002D789A" w:rsidRPr="00396EF4" w:rsidRDefault="00082230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2FDE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9C3078" w:rsidRPr="00396EF4" w:rsidRDefault="007F2FDE" w:rsidP="000822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9C3078" w:rsidRPr="004765A6" w:rsidRDefault="009C307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39" w:type="dxa"/>
          </w:tcPr>
          <w:p w:rsidR="009C3078" w:rsidRPr="00396EF4" w:rsidRDefault="009C3078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942" w:type="dxa"/>
          </w:tcPr>
          <w:p w:rsidR="00082230" w:rsidRPr="00396EF4" w:rsidRDefault="007F2FDE" w:rsidP="000822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9C3078" w:rsidRPr="00396EF4" w:rsidRDefault="007F2FDE" w:rsidP="000822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9C3078" w:rsidRPr="004765A6" w:rsidRDefault="009C3078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39" w:type="dxa"/>
          </w:tcPr>
          <w:p w:rsidR="009C3078" w:rsidRPr="00396EF4" w:rsidRDefault="009C3078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1942" w:type="dxa"/>
          </w:tcPr>
          <w:p w:rsidR="002D789A" w:rsidRPr="00396EF4" w:rsidRDefault="00082230" w:rsidP="000822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учащихся , получающих образование с углубленным изучением отдельных предметов , в общей численности учащихся</w:t>
            </w:r>
          </w:p>
        </w:tc>
        <w:tc>
          <w:tcPr>
            <w:tcW w:w="1942" w:type="dxa"/>
          </w:tcPr>
          <w:p w:rsidR="00B73E63" w:rsidRPr="00396EF4" w:rsidRDefault="009161EC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0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учащихся , получающих образование  в рамках профильного обучения, в общей численности учащихся</w:t>
            </w:r>
          </w:p>
        </w:tc>
        <w:tc>
          <w:tcPr>
            <w:tcW w:w="1942" w:type="dxa"/>
          </w:tcPr>
          <w:p w:rsidR="00B73E63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2D789A" w:rsidRPr="00396EF4" w:rsidRDefault="009161EC" w:rsidP="00016A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учащихся с применением дистанционных образовательных технологий, электронного обучения в общей численности учащихся.</w:t>
            </w:r>
          </w:p>
        </w:tc>
        <w:tc>
          <w:tcPr>
            <w:tcW w:w="1942" w:type="dxa"/>
          </w:tcPr>
          <w:p w:rsidR="00B73E63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2D789A" w:rsidRPr="00396EF4" w:rsidRDefault="009161EC" w:rsidP="00136F7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42" w:type="dxa"/>
          </w:tcPr>
          <w:p w:rsidR="00B73E63" w:rsidRPr="00396EF4" w:rsidRDefault="002D789A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39" w:type="dxa"/>
          </w:tcPr>
          <w:p w:rsidR="00B73E63" w:rsidRPr="00396EF4" w:rsidRDefault="00B73E63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942" w:type="dxa"/>
          </w:tcPr>
          <w:p w:rsidR="00B73E63" w:rsidRPr="00396EF4" w:rsidRDefault="009161EC" w:rsidP="00F678E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работников, имеющих высшее образование, в общем числе педагогических работников</w:t>
            </w:r>
          </w:p>
        </w:tc>
        <w:tc>
          <w:tcPr>
            <w:tcW w:w="1942" w:type="dxa"/>
          </w:tcPr>
          <w:p w:rsidR="002D789A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B73E63" w:rsidRPr="00396EF4" w:rsidRDefault="009161EC" w:rsidP="009161E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работников, имеющих высшее образование педагогической направленности, в общем числе педагогических работников</w:t>
            </w:r>
          </w:p>
        </w:tc>
        <w:tc>
          <w:tcPr>
            <w:tcW w:w="1942" w:type="dxa"/>
          </w:tcPr>
          <w:p w:rsidR="0042439E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B73E63" w:rsidRPr="00396EF4" w:rsidRDefault="009161EC" w:rsidP="009161E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42" w:type="dxa"/>
          </w:tcPr>
          <w:p w:rsidR="002D789A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F678E0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73E63" w:rsidRPr="00396EF4" w:rsidRDefault="009161EC" w:rsidP="00F678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73E63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B73E63" w:rsidRPr="004765A6" w:rsidRDefault="00B73E63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39" w:type="dxa"/>
          </w:tcPr>
          <w:p w:rsidR="00B73E63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работников, имеющих среднее образование педагогической направленности, в общем числе педагогических работников</w:t>
            </w:r>
          </w:p>
        </w:tc>
        <w:tc>
          <w:tcPr>
            <w:tcW w:w="1942" w:type="dxa"/>
          </w:tcPr>
          <w:p w:rsidR="00B73E63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2439E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39" w:type="dxa"/>
          </w:tcPr>
          <w:p w:rsidR="007D5F04" w:rsidRPr="00396EF4" w:rsidRDefault="002D789A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42" w:type="dxa"/>
          </w:tcPr>
          <w:p w:rsidR="002D789A" w:rsidRPr="00396EF4" w:rsidRDefault="0042439E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42439E" w:rsidP="009161E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39" w:type="dxa"/>
          </w:tcPr>
          <w:p w:rsidR="007D5F04" w:rsidRPr="00396EF4" w:rsidRDefault="007D5F04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42" w:type="dxa"/>
          </w:tcPr>
          <w:p w:rsidR="007D5F04" w:rsidRPr="00396EF4" w:rsidRDefault="00902771" w:rsidP="009161E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 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39" w:type="dxa"/>
          </w:tcPr>
          <w:p w:rsidR="007D5F04" w:rsidRPr="00396EF4" w:rsidRDefault="007D5F04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42" w:type="dxa"/>
          </w:tcPr>
          <w:p w:rsidR="002D789A" w:rsidRPr="00396EF4" w:rsidRDefault="009161EC" w:rsidP="002D789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D789A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902771" w:rsidP="009161E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39" w:type="dxa"/>
          </w:tcPr>
          <w:p w:rsidR="007D5F04" w:rsidRPr="00396EF4" w:rsidRDefault="00D46EAB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работников в общей численности педагогических работников, педагогический стаж который составляет:</w:t>
            </w:r>
          </w:p>
        </w:tc>
        <w:tc>
          <w:tcPr>
            <w:tcW w:w="1942" w:type="dxa"/>
          </w:tcPr>
          <w:p w:rsidR="007D5F04" w:rsidRPr="00396EF4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39" w:type="dxa"/>
          </w:tcPr>
          <w:p w:rsidR="007D5F04" w:rsidRPr="00396EF4" w:rsidRDefault="007D5F04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До5 лет</w:t>
            </w:r>
          </w:p>
        </w:tc>
        <w:tc>
          <w:tcPr>
            <w:tcW w:w="1942" w:type="dxa"/>
          </w:tcPr>
          <w:p w:rsidR="00D46EAB" w:rsidRPr="00396EF4" w:rsidRDefault="006923CC" w:rsidP="00D46E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6923CC" w:rsidP="006923C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39" w:type="dxa"/>
          </w:tcPr>
          <w:p w:rsidR="007D5F04" w:rsidRPr="00396EF4" w:rsidRDefault="007D5F04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942" w:type="dxa"/>
          </w:tcPr>
          <w:p w:rsidR="00D46EAB" w:rsidRPr="00396EF4" w:rsidRDefault="006923CC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6923CC" w:rsidP="009161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61EC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39" w:type="dxa"/>
          </w:tcPr>
          <w:p w:rsidR="007D5F04" w:rsidRPr="00396EF4" w:rsidRDefault="00D46EAB" w:rsidP="00AD27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2" w:type="dxa"/>
          </w:tcPr>
          <w:p w:rsidR="00D46EAB" w:rsidRPr="00396EF4" w:rsidRDefault="001D4BDF" w:rsidP="008F267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9161EC" w:rsidP="001D4B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5F0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7D5F04" w:rsidRPr="004765A6" w:rsidRDefault="007D5F04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39" w:type="dxa"/>
          </w:tcPr>
          <w:p w:rsidR="007D5F04" w:rsidRPr="00396EF4" w:rsidRDefault="00D46EAB" w:rsidP="001D4B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</w:t>
            </w:r>
            <w:r w:rsidR="00396EF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D0F4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1942" w:type="dxa"/>
          </w:tcPr>
          <w:p w:rsidR="00D46EAB" w:rsidRPr="00396EF4" w:rsidRDefault="00D46EAB" w:rsidP="00D46E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67D8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7D5F04" w:rsidRPr="00396EF4" w:rsidRDefault="001267D8" w:rsidP="001267D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BD0F4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BD0F41" w:rsidRPr="004765A6" w:rsidRDefault="00BD0F41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39" w:type="dxa"/>
          </w:tcPr>
          <w:p w:rsidR="00BD0F41" w:rsidRPr="00396EF4" w:rsidRDefault="00D46EAB" w:rsidP="00C5568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</w:t>
            </w:r>
            <w:r w:rsidR="00396EF4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D0F4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дельный вес педагогических и административно- хозяйственных работников, прошедших за последние 5 лет повышение квалификации по профилю педагогической деятельности </w:t>
            </w:r>
            <w:r w:rsidR="001C5D9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иной осуществляемой в образовательном учреждении</w:t>
            </w:r>
            <w:r w:rsidR="00BD0F41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общей численности педагогических и административно- хозяйственных работников.</w:t>
            </w:r>
          </w:p>
        </w:tc>
        <w:tc>
          <w:tcPr>
            <w:tcW w:w="1942" w:type="dxa"/>
          </w:tcPr>
          <w:p w:rsidR="00D46EAB" w:rsidRPr="00396EF4" w:rsidRDefault="001267D8" w:rsidP="00D46E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 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BD0F41" w:rsidRPr="00396EF4" w:rsidRDefault="00F678E0" w:rsidP="00F678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  <w:tr w:rsidR="00D46EAB" w:rsidRPr="004765A6" w:rsidTr="00676E77">
        <w:tc>
          <w:tcPr>
            <w:tcW w:w="816" w:type="dxa"/>
          </w:tcPr>
          <w:p w:rsidR="001C5D96" w:rsidRPr="004765A6" w:rsidRDefault="001C5D9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839" w:type="dxa"/>
          </w:tcPr>
          <w:p w:rsidR="001C5D96" w:rsidRPr="00396EF4" w:rsidRDefault="00396EF4" w:rsidP="00396EF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C5D96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педагогических и административно- хозяйственных работников,  прошедших  повышение квалификации по применению в образовательном процессе ФГОС, в общей численности педагогических и административно- хозяйственных работников</w:t>
            </w: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D46EAB" w:rsidRPr="00396EF4" w:rsidRDefault="001267D8" w:rsidP="00D46E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6EAB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человека,</w:t>
            </w:r>
          </w:p>
          <w:p w:rsidR="001C5D96" w:rsidRPr="00396EF4" w:rsidRDefault="001267D8" w:rsidP="00F678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318B9" w:rsidRPr="00396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6EAB" w:rsidRPr="004765A6" w:rsidTr="00676E77">
        <w:tc>
          <w:tcPr>
            <w:tcW w:w="816" w:type="dxa"/>
          </w:tcPr>
          <w:p w:rsidR="001C5D96" w:rsidRPr="004765A6" w:rsidRDefault="001C5D9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9" w:type="dxa"/>
          </w:tcPr>
          <w:p w:rsidR="001C5D96" w:rsidRPr="004765A6" w:rsidRDefault="001C5D96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="0039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1C5D96" w:rsidRPr="004765A6" w:rsidRDefault="001C5D9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AB" w:rsidRPr="004765A6" w:rsidTr="00676E77">
        <w:tc>
          <w:tcPr>
            <w:tcW w:w="816" w:type="dxa"/>
          </w:tcPr>
          <w:p w:rsidR="001C5D96" w:rsidRPr="004765A6" w:rsidRDefault="001C5D9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9" w:type="dxa"/>
          </w:tcPr>
          <w:p w:rsidR="001C5D96" w:rsidRPr="004765A6" w:rsidRDefault="001C5D96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42" w:type="dxa"/>
          </w:tcPr>
          <w:p w:rsidR="001C5D96" w:rsidRPr="004765A6" w:rsidRDefault="00D46EAB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1C5D96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46EAB" w:rsidRPr="004765A6" w:rsidTr="00676E77">
        <w:tc>
          <w:tcPr>
            <w:tcW w:w="816" w:type="dxa"/>
          </w:tcPr>
          <w:p w:rsidR="001C5D96" w:rsidRPr="004765A6" w:rsidRDefault="001C5D96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839" w:type="dxa"/>
          </w:tcPr>
          <w:p w:rsidR="001C5D96" w:rsidRPr="004765A6" w:rsidRDefault="001C5D96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 методической литературы из общего количества единиц хранения библиотечного фонда , состоящих на учете , в расчете на одного учащегося</w:t>
            </w:r>
          </w:p>
        </w:tc>
        <w:tc>
          <w:tcPr>
            <w:tcW w:w="1942" w:type="dxa"/>
          </w:tcPr>
          <w:p w:rsidR="001C5D96" w:rsidRPr="004765A6" w:rsidRDefault="00D46EAB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9" w:type="dxa"/>
          </w:tcPr>
          <w:p w:rsidR="003B6F55" w:rsidRPr="004765A6" w:rsidRDefault="003B6F5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Наличие  в образовательной организации системы электронного документооборота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9" w:type="dxa"/>
          </w:tcPr>
          <w:p w:rsidR="003B6F55" w:rsidRPr="004765A6" w:rsidRDefault="003B6F5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39" w:type="dxa"/>
          </w:tcPr>
          <w:p w:rsidR="003B6F55" w:rsidRPr="004765A6" w:rsidRDefault="00AE758F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возможности  работы на стационарных компьютерах  или использование переносных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39" w:type="dxa"/>
          </w:tcPr>
          <w:p w:rsidR="003B6F55" w:rsidRPr="004765A6" w:rsidRDefault="00AE758F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39" w:type="dxa"/>
          </w:tcPr>
          <w:p w:rsidR="003B6F55" w:rsidRPr="004765A6" w:rsidRDefault="003B6F5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39" w:type="dxa"/>
          </w:tcPr>
          <w:p w:rsidR="003B6F55" w:rsidRPr="004765A6" w:rsidRDefault="003B6F5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помещение библиотеки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39" w:type="dxa"/>
          </w:tcPr>
          <w:p w:rsidR="003B6F55" w:rsidRPr="004765A6" w:rsidRDefault="003B6F5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3B6F55" w:rsidRPr="004765A6" w:rsidRDefault="003B6F55" w:rsidP="00C8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9" w:type="dxa"/>
          </w:tcPr>
          <w:p w:rsidR="003B6F55" w:rsidRPr="004765A6" w:rsidRDefault="00C8548D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685" w:rsidRPr="004765A6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учащихся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>, которым обеспечена возможность пользоваться широкополосным Интернетом, в общей численности учащихся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3B6F55" w:rsidRPr="004765A6" w:rsidRDefault="00C8548D" w:rsidP="00762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5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 </w:t>
            </w:r>
            <w:r w:rsidR="00C55685" w:rsidRPr="004765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6EAB" w:rsidRPr="004765A6" w:rsidTr="00676E77">
        <w:tc>
          <w:tcPr>
            <w:tcW w:w="816" w:type="dxa"/>
          </w:tcPr>
          <w:p w:rsidR="003B6F55" w:rsidRPr="004765A6" w:rsidRDefault="003B6F55" w:rsidP="008F2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9" w:type="dxa"/>
          </w:tcPr>
          <w:p w:rsidR="003B6F55" w:rsidRPr="004765A6" w:rsidRDefault="00C55685" w:rsidP="001C5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</w:t>
            </w:r>
            <w:r w:rsidR="0039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F55" w:rsidRPr="004765A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осуществляется образовательная деятельность, в расчете на одного учащегося</w:t>
            </w:r>
            <w:r w:rsidR="00AE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3B6F55" w:rsidRPr="004765A6" w:rsidRDefault="005960CA" w:rsidP="00C8548D">
            <w:pPr>
              <w:pStyle w:val="a3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BC6007" w:rsidRPr="004765A6" w:rsidRDefault="00BC6007" w:rsidP="001B34A5">
      <w:pPr>
        <w:rPr>
          <w:rFonts w:ascii="Times New Roman" w:hAnsi="Times New Roman" w:cs="Times New Roman"/>
          <w:b/>
          <w:sz w:val="24"/>
          <w:szCs w:val="24"/>
        </w:rPr>
      </w:pPr>
    </w:p>
    <w:p w:rsidR="00C8548D" w:rsidRPr="004765A6" w:rsidRDefault="00C8548D" w:rsidP="001B34A5">
      <w:pPr>
        <w:rPr>
          <w:rFonts w:ascii="Times New Roman" w:hAnsi="Times New Roman" w:cs="Times New Roman"/>
          <w:b/>
          <w:sz w:val="24"/>
          <w:szCs w:val="24"/>
        </w:rPr>
      </w:pPr>
    </w:p>
    <w:p w:rsidR="003244B5" w:rsidRPr="001200DF" w:rsidRDefault="00D019FC" w:rsidP="006D5FDE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0DF">
        <w:rPr>
          <w:rFonts w:ascii="Times New Roman" w:hAnsi="Times New Roman" w:cs="Times New Roman"/>
          <w:b/>
          <w:sz w:val="28"/>
          <w:szCs w:val="28"/>
          <w:u w:val="single"/>
        </w:rPr>
        <w:t>Заключение и общие выводы.</w:t>
      </w:r>
    </w:p>
    <w:p w:rsidR="00D019FC" w:rsidRPr="004765A6" w:rsidRDefault="00D019FC" w:rsidP="00D019F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За период </w:t>
      </w:r>
      <w:proofErr w:type="spellStart"/>
      <w:proofErr w:type="gramStart"/>
      <w:r w:rsidRPr="004765A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 проведен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анализ деятельности МБОУ СОШ №2 имени А.И.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DD6447" w:rsidRPr="004765A6">
        <w:rPr>
          <w:rFonts w:ascii="Times New Roman" w:hAnsi="Times New Roman" w:cs="Times New Roman"/>
          <w:sz w:val="24"/>
          <w:szCs w:val="24"/>
        </w:rPr>
        <w:t xml:space="preserve">  за </w:t>
      </w:r>
      <w:r w:rsidR="00F22FDE" w:rsidRPr="00F2429A">
        <w:rPr>
          <w:rFonts w:ascii="Times New Roman" w:hAnsi="Times New Roman" w:cs="Times New Roman"/>
          <w:sz w:val="24"/>
          <w:szCs w:val="24"/>
        </w:rPr>
        <w:t>202</w:t>
      </w:r>
      <w:r w:rsidR="00F2429A" w:rsidRPr="00F2429A">
        <w:rPr>
          <w:rFonts w:ascii="Times New Roman" w:hAnsi="Times New Roman" w:cs="Times New Roman"/>
          <w:sz w:val="24"/>
          <w:szCs w:val="24"/>
        </w:rPr>
        <w:t>1</w:t>
      </w:r>
      <w:r w:rsidR="00DD6447" w:rsidRPr="00F2429A">
        <w:rPr>
          <w:rFonts w:ascii="Times New Roman" w:hAnsi="Times New Roman" w:cs="Times New Roman"/>
          <w:sz w:val="24"/>
          <w:szCs w:val="24"/>
        </w:rPr>
        <w:t>г</w:t>
      </w:r>
      <w:r w:rsidR="00DD6447" w:rsidRPr="004765A6">
        <w:rPr>
          <w:rFonts w:ascii="Times New Roman" w:hAnsi="Times New Roman" w:cs="Times New Roman"/>
          <w:sz w:val="24"/>
          <w:szCs w:val="24"/>
        </w:rPr>
        <w:t>од</w:t>
      </w:r>
      <w:r w:rsidRPr="004765A6">
        <w:rPr>
          <w:rFonts w:ascii="Times New Roman" w:hAnsi="Times New Roman" w:cs="Times New Roman"/>
          <w:sz w:val="24"/>
          <w:szCs w:val="24"/>
        </w:rPr>
        <w:t>, который позволил сделать следующие выводы:</w:t>
      </w:r>
    </w:p>
    <w:p w:rsidR="00D019FC" w:rsidRPr="004765A6" w:rsidRDefault="00D019FC" w:rsidP="00D019F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1.Содержание учебного процесса полностью соотве</w:t>
      </w:r>
      <w:r w:rsidR="0017796C" w:rsidRPr="004765A6">
        <w:rPr>
          <w:rFonts w:ascii="Times New Roman" w:hAnsi="Times New Roman" w:cs="Times New Roman"/>
          <w:sz w:val="24"/>
          <w:szCs w:val="24"/>
        </w:rPr>
        <w:t xml:space="preserve">тствует ФГОС НОО, </w:t>
      </w:r>
      <w:proofErr w:type="gramStart"/>
      <w:r w:rsidR="0017796C" w:rsidRPr="004765A6">
        <w:rPr>
          <w:rFonts w:ascii="Times New Roman" w:hAnsi="Times New Roman" w:cs="Times New Roman"/>
          <w:sz w:val="24"/>
          <w:szCs w:val="24"/>
        </w:rPr>
        <w:t>ФГОС  ООО</w:t>
      </w:r>
      <w:proofErr w:type="gramEnd"/>
      <w:r w:rsidR="0017796C" w:rsidRPr="004765A6">
        <w:rPr>
          <w:rFonts w:ascii="Times New Roman" w:hAnsi="Times New Roman" w:cs="Times New Roman"/>
          <w:sz w:val="24"/>
          <w:szCs w:val="24"/>
        </w:rPr>
        <w:t xml:space="preserve"> , ФГОС СОО</w:t>
      </w:r>
      <w:r w:rsidRPr="004765A6">
        <w:rPr>
          <w:rFonts w:ascii="Times New Roman" w:hAnsi="Times New Roman" w:cs="Times New Roman"/>
          <w:sz w:val="24"/>
          <w:szCs w:val="24"/>
        </w:rPr>
        <w:t>.</w:t>
      </w:r>
    </w:p>
    <w:p w:rsidR="00D019FC" w:rsidRPr="004765A6" w:rsidRDefault="00D019FC" w:rsidP="00D019F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2. Структура управления МБОУ</w:t>
      </w:r>
      <w:r w:rsidR="00896166">
        <w:rPr>
          <w:rFonts w:ascii="Times New Roman" w:hAnsi="Times New Roman" w:cs="Times New Roman"/>
          <w:sz w:val="24"/>
          <w:szCs w:val="24"/>
        </w:rPr>
        <w:t xml:space="preserve"> – </w:t>
      </w:r>
      <w:r w:rsidRPr="004765A6">
        <w:rPr>
          <w:rFonts w:ascii="Times New Roman" w:hAnsi="Times New Roman" w:cs="Times New Roman"/>
          <w:sz w:val="24"/>
          <w:szCs w:val="24"/>
        </w:rPr>
        <w:t>СОШ №2 обеспечивает организацию и контроль образовательного процесса с соблюдением принципов единоначалия и коллегиальности.</w:t>
      </w:r>
    </w:p>
    <w:p w:rsidR="00D019FC" w:rsidRPr="004765A6" w:rsidRDefault="00D019FC" w:rsidP="00D019FC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3. Оснащенность образовательного процесса всеми видами информационных технологий обеспечивает его проведение на высоком учебно- методическом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уровне  и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имеет перспективы для развития.</w:t>
      </w:r>
    </w:p>
    <w:p w:rsidR="00C51FB4" w:rsidRPr="004765A6" w:rsidRDefault="00C51FB4" w:rsidP="007A076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4. Анализ содержания, организации учебного процесса и качества подготовки выпускников свидетельствует о хорошем </w:t>
      </w:r>
      <w:proofErr w:type="gramStart"/>
      <w:r w:rsidRPr="004765A6">
        <w:rPr>
          <w:rFonts w:ascii="Times New Roman" w:hAnsi="Times New Roman" w:cs="Times New Roman"/>
          <w:sz w:val="24"/>
          <w:szCs w:val="24"/>
        </w:rPr>
        <w:t>потенциале  коллектива</w:t>
      </w:r>
      <w:proofErr w:type="gramEnd"/>
      <w:r w:rsidRPr="004765A6">
        <w:rPr>
          <w:rFonts w:ascii="Times New Roman" w:hAnsi="Times New Roman" w:cs="Times New Roman"/>
          <w:sz w:val="24"/>
          <w:szCs w:val="24"/>
        </w:rPr>
        <w:t xml:space="preserve"> в направлении совершенствования и развития своей основной образовательной деятельности и дополнительного образования.</w:t>
      </w:r>
    </w:p>
    <w:p w:rsidR="003626AE" w:rsidRPr="004765A6" w:rsidRDefault="00F22FDE" w:rsidP="00F24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429A">
        <w:rPr>
          <w:rFonts w:ascii="Times New Roman" w:hAnsi="Times New Roman" w:cs="Times New Roman"/>
          <w:sz w:val="24"/>
          <w:szCs w:val="24"/>
        </w:rPr>
        <w:t>90</w:t>
      </w:r>
      <w:r w:rsidR="00C51FB4" w:rsidRPr="00F2429A">
        <w:rPr>
          <w:rFonts w:ascii="Times New Roman" w:hAnsi="Times New Roman" w:cs="Times New Roman"/>
          <w:sz w:val="24"/>
          <w:szCs w:val="24"/>
        </w:rPr>
        <w:t xml:space="preserve">% </w:t>
      </w:r>
      <w:r w:rsidR="00C51FB4" w:rsidRPr="004765A6">
        <w:rPr>
          <w:rFonts w:ascii="Times New Roman" w:hAnsi="Times New Roman" w:cs="Times New Roman"/>
          <w:sz w:val="24"/>
          <w:szCs w:val="24"/>
        </w:rPr>
        <w:t>поступления выпускников 11 классов в высшие и средне- специальные учебные заведения свидетельствуют о достаточно высоком качестве подготовки учащихся в учебном заведении.</w:t>
      </w:r>
    </w:p>
    <w:p w:rsidR="00712CA9" w:rsidRPr="004765A6" w:rsidRDefault="00712CA9" w:rsidP="004140C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2CA9" w:rsidRPr="004765A6" w:rsidSect="00BC600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3EE"/>
    <w:multiLevelType w:val="multilevel"/>
    <w:tmpl w:val="CB3C3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32D25"/>
    <w:multiLevelType w:val="hybridMultilevel"/>
    <w:tmpl w:val="B94C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095"/>
    <w:multiLevelType w:val="hybridMultilevel"/>
    <w:tmpl w:val="F73696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283508"/>
    <w:multiLevelType w:val="multilevel"/>
    <w:tmpl w:val="4CE2E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4" w15:restartNumberingAfterBreak="0">
    <w:nsid w:val="05553657"/>
    <w:multiLevelType w:val="hybridMultilevel"/>
    <w:tmpl w:val="FDC87A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2EA8"/>
    <w:multiLevelType w:val="multilevel"/>
    <w:tmpl w:val="38C08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6E2411C"/>
    <w:multiLevelType w:val="multilevel"/>
    <w:tmpl w:val="035C55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A07A74"/>
    <w:multiLevelType w:val="multilevel"/>
    <w:tmpl w:val="2A4894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7872D5"/>
    <w:multiLevelType w:val="hybridMultilevel"/>
    <w:tmpl w:val="3CE6956A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1164669E"/>
    <w:multiLevelType w:val="hybridMultilevel"/>
    <w:tmpl w:val="13C49946"/>
    <w:lvl w:ilvl="0" w:tplc="A664BB40">
      <w:start w:val="1"/>
      <w:numFmt w:val="decimal"/>
      <w:lvlText w:val="%1."/>
      <w:lvlJc w:val="left"/>
      <w:pPr>
        <w:ind w:left="1098" w:hanging="39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0447FC"/>
    <w:multiLevelType w:val="hybridMultilevel"/>
    <w:tmpl w:val="9E06BD30"/>
    <w:lvl w:ilvl="0" w:tplc="745EB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AF56E3C"/>
    <w:multiLevelType w:val="multilevel"/>
    <w:tmpl w:val="38C08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D2B3136"/>
    <w:multiLevelType w:val="multilevel"/>
    <w:tmpl w:val="AA4A8666"/>
    <w:lvl w:ilvl="0">
      <w:start w:val="4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1E29524E"/>
    <w:multiLevelType w:val="hybridMultilevel"/>
    <w:tmpl w:val="31C231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A1560"/>
    <w:multiLevelType w:val="multilevel"/>
    <w:tmpl w:val="5F78DA1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5" w15:restartNumberingAfterBreak="0">
    <w:nsid w:val="24E21844"/>
    <w:multiLevelType w:val="hybridMultilevel"/>
    <w:tmpl w:val="924E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A5C66"/>
    <w:multiLevelType w:val="hybridMultilevel"/>
    <w:tmpl w:val="DD76ADE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CB7777"/>
    <w:multiLevelType w:val="multilevel"/>
    <w:tmpl w:val="56B25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9ED2172"/>
    <w:multiLevelType w:val="hybridMultilevel"/>
    <w:tmpl w:val="183AA8D8"/>
    <w:lvl w:ilvl="0" w:tplc="7BDAF8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66993"/>
    <w:multiLevelType w:val="multilevel"/>
    <w:tmpl w:val="221AC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8B53E5F"/>
    <w:multiLevelType w:val="hybridMultilevel"/>
    <w:tmpl w:val="A5F63E64"/>
    <w:lvl w:ilvl="0" w:tplc="F7B47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135DE5"/>
    <w:multiLevelType w:val="multilevel"/>
    <w:tmpl w:val="A9328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 w15:restartNumberingAfterBreak="0">
    <w:nsid w:val="42CB31E3"/>
    <w:multiLevelType w:val="multilevel"/>
    <w:tmpl w:val="3730B2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F41C1B"/>
    <w:multiLevelType w:val="hybridMultilevel"/>
    <w:tmpl w:val="D340D9F4"/>
    <w:lvl w:ilvl="0" w:tplc="7FF0A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E4BF8"/>
    <w:multiLevelType w:val="hybridMultilevel"/>
    <w:tmpl w:val="2E36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0DA"/>
    <w:multiLevelType w:val="hybridMultilevel"/>
    <w:tmpl w:val="A1C6C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C4E0C9D"/>
    <w:multiLevelType w:val="multilevel"/>
    <w:tmpl w:val="2C02B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E5317B5"/>
    <w:multiLevelType w:val="hybridMultilevel"/>
    <w:tmpl w:val="74905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458F2"/>
    <w:multiLevelType w:val="hybridMultilevel"/>
    <w:tmpl w:val="B876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E55F68"/>
    <w:multiLevelType w:val="hybridMultilevel"/>
    <w:tmpl w:val="89FC0D70"/>
    <w:lvl w:ilvl="0" w:tplc="69427A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1530D"/>
    <w:multiLevelType w:val="hybridMultilevel"/>
    <w:tmpl w:val="D966A1E2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4214F8"/>
    <w:multiLevelType w:val="multilevel"/>
    <w:tmpl w:val="0C4872A0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2" w15:restartNumberingAfterBreak="0">
    <w:nsid w:val="5F882055"/>
    <w:multiLevelType w:val="hybridMultilevel"/>
    <w:tmpl w:val="1EEED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571EB"/>
    <w:multiLevelType w:val="hybridMultilevel"/>
    <w:tmpl w:val="3EF00520"/>
    <w:lvl w:ilvl="0" w:tplc="0DB6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7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 w15:restartNumberingAfterBreak="0">
    <w:nsid w:val="7010558E"/>
    <w:multiLevelType w:val="hybridMultilevel"/>
    <w:tmpl w:val="BD48E98C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E346">
      <w:start w:val="200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44723"/>
    <w:multiLevelType w:val="hybridMultilevel"/>
    <w:tmpl w:val="4112ACCA"/>
    <w:lvl w:ilvl="0" w:tplc="202ED4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83487"/>
    <w:multiLevelType w:val="hybridMultilevel"/>
    <w:tmpl w:val="D0361FAC"/>
    <w:lvl w:ilvl="0" w:tplc="CD8AD1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507E"/>
    <w:multiLevelType w:val="multilevel"/>
    <w:tmpl w:val="730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5817C0"/>
    <w:multiLevelType w:val="multilevel"/>
    <w:tmpl w:val="CE20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B5E1CBE"/>
    <w:multiLevelType w:val="multilevel"/>
    <w:tmpl w:val="C018E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41" w15:restartNumberingAfterBreak="0">
    <w:nsid w:val="7C5E7E52"/>
    <w:multiLevelType w:val="multilevel"/>
    <w:tmpl w:val="ACC46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u w:val="none"/>
      </w:rPr>
    </w:lvl>
  </w:abstractNum>
  <w:abstractNum w:abstractNumId="42" w15:restartNumberingAfterBreak="0">
    <w:nsid w:val="7CBA2E93"/>
    <w:multiLevelType w:val="multilevel"/>
    <w:tmpl w:val="EA541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DE5C8F"/>
    <w:multiLevelType w:val="hybridMultilevel"/>
    <w:tmpl w:val="21C26182"/>
    <w:lvl w:ilvl="0" w:tplc="251E667C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39"/>
  </w:num>
  <w:num w:numId="8">
    <w:abstractNumId w:val="25"/>
  </w:num>
  <w:num w:numId="9">
    <w:abstractNumId w:val="28"/>
  </w:num>
  <w:num w:numId="10">
    <w:abstractNumId w:val="15"/>
  </w:num>
  <w:num w:numId="11">
    <w:abstractNumId w:val="24"/>
  </w:num>
  <w:num w:numId="12">
    <w:abstractNumId w:val="6"/>
  </w:num>
  <w:num w:numId="13">
    <w:abstractNumId w:val="22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2"/>
  </w:num>
  <w:num w:numId="23">
    <w:abstractNumId w:val="0"/>
  </w:num>
  <w:num w:numId="24">
    <w:abstractNumId w:val="11"/>
  </w:num>
  <w:num w:numId="25">
    <w:abstractNumId w:val="21"/>
  </w:num>
  <w:num w:numId="26">
    <w:abstractNumId w:val="38"/>
  </w:num>
  <w:num w:numId="27">
    <w:abstractNumId w:val="3"/>
  </w:num>
  <w:num w:numId="28">
    <w:abstractNumId w:val="7"/>
  </w:num>
  <w:num w:numId="29">
    <w:abstractNumId w:val="42"/>
  </w:num>
  <w:num w:numId="30">
    <w:abstractNumId w:val="27"/>
  </w:num>
  <w:num w:numId="31">
    <w:abstractNumId w:val="18"/>
  </w:num>
  <w:num w:numId="32">
    <w:abstractNumId w:val="40"/>
  </w:num>
  <w:num w:numId="33">
    <w:abstractNumId w:val="34"/>
  </w:num>
  <w:num w:numId="34">
    <w:abstractNumId w:val="3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6"/>
  </w:num>
  <w:num w:numId="43">
    <w:abstractNumId w:val="13"/>
  </w:num>
  <w:num w:numId="44">
    <w:abstractNumId w:val="41"/>
  </w:num>
  <w:num w:numId="45">
    <w:abstractNumId w:val="2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C"/>
    <w:rsid w:val="00004E36"/>
    <w:rsid w:val="00006FD5"/>
    <w:rsid w:val="00010E2F"/>
    <w:rsid w:val="00016A1D"/>
    <w:rsid w:val="00017BE3"/>
    <w:rsid w:val="0002209D"/>
    <w:rsid w:val="0004157B"/>
    <w:rsid w:val="00045732"/>
    <w:rsid w:val="00052EC3"/>
    <w:rsid w:val="000553D6"/>
    <w:rsid w:val="0005566D"/>
    <w:rsid w:val="00056155"/>
    <w:rsid w:val="0007060B"/>
    <w:rsid w:val="00075F6B"/>
    <w:rsid w:val="00081D93"/>
    <w:rsid w:val="00082230"/>
    <w:rsid w:val="0009545A"/>
    <w:rsid w:val="000B5606"/>
    <w:rsid w:val="000C1F8D"/>
    <w:rsid w:val="000C58EA"/>
    <w:rsid w:val="000D044A"/>
    <w:rsid w:val="000D1DB9"/>
    <w:rsid w:val="000E15BD"/>
    <w:rsid w:val="000E2DEC"/>
    <w:rsid w:val="000E3867"/>
    <w:rsid w:val="000E6828"/>
    <w:rsid w:val="000F2DAE"/>
    <w:rsid w:val="00101A9B"/>
    <w:rsid w:val="00106F30"/>
    <w:rsid w:val="00116CDC"/>
    <w:rsid w:val="001200DF"/>
    <w:rsid w:val="00124738"/>
    <w:rsid w:val="001267D8"/>
    <w:rsid w:val="001315C3"/>
    <w:rsid w:val="00134E7F"/>
    <w:rsid w:val="00136F7E"/>
    <w:rsid w:val="00144A57"/>
    <w:rsid w:val="00153550"/>
    <w:rsid w:val="001654E1"/>
    <w:rsid w:val="00165D0E"/>
    <w:rsid w:val="00167DE8"/>
    <w:rsid w:val="0017229E"/>
    <w:rsid w:val="0017327D"/>
    <w:rsid w:val="0017796C"/>
    <w:rsid w:val="00177C03"/>
    <w:rsid w:val="001B0003"/>
    <w:rsid w:val="001B34A5"/>
    <w:rsid w:val="001C5D96"/>
    <w:rsid w:val="001D0D33"/>
    <w:rsid w:val="001D4BDF"/>
    <w:rsid w:val="001E1003"/>
    <w:rsid w:val="001E2EF6"/>
    <w:rsid w:val="001F3E0D"/>
    <w:rsid w:val="00204ACA"/>
    <w:rsid w:val="002125AA"/>
    <w:rsid w:val="00220ED9"/>
    <w:rsid w:val="00225B42"/>
    <w:rsid w:val="002348F6"/>
    <w:rsid w:val="00241A59"/>
    <w:rsid w:val="002448D3"/>
    <w:rsid w:val="0024693D"/>
    <w:rsid w:val="00251C87"/>
    <w:rsid w:val="0026060B"/>
    <w:rsid w:val="00262F2D"/>
    <w:rsid w:val="00266099"/>
    <w:rsid w:val="00270B33"/>
    <w:rsid w:val="00287963"/>
    <w:rsid w:val="002955CA"/>
    <w:rsid w:val="00296D04"/>
    <w:rsid w:val="002A05DC"/>
    <w:rsid w:val="002A1CB7"/>
    <w:rsid w:val="002A2B33"/>
    <w:rsid w:val="002C4F13"/>
    <w:rsid w:val="002C6531"/>
    <w:rsid w:val="002D2565"/>
    <w:rsid w:val="002D789A"/>
    <w:rsid w:val="002E2F40"/>
    <w:rsid w:val="002E4425"/>
    <w:rsid w:val="002E66B8"/>
    <w:rsid w:val="002F1B7F"/>
    <w:rsid w:val="002F6C61"/>
    <w:rsid w:val="00305180"/>
    <w:rsid w:val="00312B5A"/>
    <w:rsid w:val="00312E92"/>
    <w:rsid w:val="003177D8"/>
    <w:rsid w:val="00320C4F"/>
    <w:rsid w:val="00323067"/>
    <w:rsid w:val="003244B5"/>
    <w:rsid w:val="0033087A"/>
    <w:rsid w:val="00340A15"/>
    <w:rsid w:val="00341311"/>
    <w:rsid w:val="00350DAE"/>
    <w:rsid w:val="00354FD8"/>
    <w:rsid w:val="003626AE"/>
    <w:rsid w:val="003739C9"/>
    <w:rsid w:val="00375BC1"/>
    <w:rsid w:val="00380635"/>
    <w:rsid w:val="00391342"/>
    <w:rsid w:val="003952DE"/>
    <w:rsid w:val="00396EF4"/>
    <w:rsid w:val="003A1241"/>
    <w:rsid w:val="003A2945"/>
    <w:rsid w:val="003A401B"/>
    <w:rsid w:val="003B5953"/>
    <w:rsid w:val="003B6F55"/>
    <w:rsid w:val="003D19D6"/>
    <w:rsid w:val="003D36A4"/>
    <w:rsid w:val="003D3E2E"/>
    <w:rsid w:val="003E4C78"/>
    <w:rsid w:val="003E6BAA"/>
    <w:rsid w:val="003F1D69"/>
    <w:rsid w:val="00403646"/>
    <w:rsid w:val="00406E97"/>
    <w:rsid w:val="004140C1"/>
    <w:rsid w:val="00422004"/>
    <w:rsid w:val="0042439E"/>
    <w:rsid w:val="0042466D"/>
    <w:rsid w:val="00427E28"/>
    <w:rsid w:val="004305DC"/>
    <w:rsid w:val="00433042"/>
    <w:rsid w:val="00442C5E"/>
    <w:rsid w:val="00445516"/>
    <w:rsid w:val="00452BC1"/>
    <w:rsid w:val="00455A6A"/>
    <w:rsid w:val="004579C7"/>
    <w:rsid w:val="0047156C"/>
    <w:rsid w:val="0047171C"/>
    <w:rsid w:val="004742DB"/>
    <w:rsid w:val="004765A6"/>
    <w:rsid w:val="00482930"/>
    <w:rsid w:val="004A217C"/>
    <w:rsid w:val="004A2CFB"/>
    <w:rsid w:val="004A2D45"/>
    <w:rsid w:val="004A4120"/>
    <w:rsid w:val="004A75E4"/>
    <w:rsid w:val="004B7F6F"/>
    <w:rsid w:val="004C3E46"/>
    <w:rsid w:val="004D7C4D"/>
    <w:rsid w:val="004E54AA"/>
    <w:rsid w:val="005134F5"/>
    <w:rsid w:val="00514EC7"/>
    <w:rsid w:val="00516506"/>
    <w:rsid w:val="00524E34"/>
    <w:rsid w:val="00543A8E"/>
    <w:rsid w:val="0054524F"/>
    <w:rsid w:val="0056439C"/>
    <w:rsid w:val="0056698C"/>
    <w:rsid w:val="00577C74"/>
    <w:rsid w:val="005808BF"/>
    <w:rsid w:val="005834B1"/>
    <w:rsid w:val="00586EB9"/>
    <w:rsid w:val="005904B1"/>
    <w:rsid w:val="005910C0"/>
    <w:rsid w:val="005960CA"/>
    <w:rsid w:val="005A0C49"/>
    <w:rsid w:val="005A5CAA"/>
    <w:rsid w:val="005B22A9"/>
    <w:rsid w:val="005B58CF"/>
    <w:rsid w:val="005B6FC4"/>
    <w:rsid w:val="005C09E8"/>
    <w:rsid w:val="005C0E9C"/>
    <w:rsid w:val="005D268F"/>
    <w:rsid w:val="005D7BD2"/>
    <w:rsid w:val="005E1DA2"/>
    <w:rsid w:val="005F5994"/>
    <w:rsid w:val="0060675B"/>
    <w:rsid w:val="006112CC"/>
    <w:rsid w:val="00613D64"/>
    <w:rsid w:val="00623FF5"/>
    <w:rsid w:val="00630267"/>
    <w:rsid w:val="00632D65"/>
    <w:rsid w:val="00632F40"/>
    <w:rsid w:val="00636837"/>
    <w:rsid w:val="00652BA6"/>
    <w:rsid w:val="0066366A"/>
    <w:rsid w:val="00663B74"/>
    <w:rsid w:val="00666176"/>
    <w:rsid w:val="0067487D"/>
    <w:rsid w:val="00676E77"/>
    <w:rsid w:val="00691A39"/>
    <w:rsid w:val="00691D25"/>
    <w:rsid w:val="006923CC"/>
    <w:rsid w:val="006944CB"/>
    <w:rsid w:val="00696F54"/>
    <w:rsid w:val="00697165"/>
    <w:rsid w:val="00697AAA"/>
    <w:rsid w:val="006D5D0D"/>
    <w:rsid w:val="006D5FDE"/>
    <w:rsid w:val="006D6D51"/>
    <w:rsid w:val="006E0CCF"/>
    <w:rsid w:val="006E2B12"/>
    <w:rsid w:val="006E48C8"/>
    <w:rsid w:val="006F545C"/>
    <w:rsid w:val="00702C7F"/>
    <w:rsid w:val="00712CA9"/>
    <w:rsid w:val="00723801"/>
    <w:rsid w:val="00734ACB"/>
    <w:rsid w:val="00742CB8"/>
    <w:rsid w:val="00750400"/>
    <w:rsid w:val="00752DA8"/>
    <w:rsid w:val="0076250C"/>
    <w:rsid w:val="00763432"/>
    <w:rsid w:val="00764132"/>
    <w:rsid w:val="0077012B"/>
    <w:rsid w:val="00770A91"/>
    <w:rsid w:val="00784A59"/>
    <w:rsid w:val="00784C80"/>
    <w:rsid w:val="00786410"/>
    <w:rsid w:val="00791023"/>
    <w:rsid w:val="00793842"/>
    <w:rsid w:val="007A076C"/>
    <w:rsid w:val="007B0E2C"/>
    <w:rsid w:val="007B4AAA"/>
    <w:rsid w:val="007C2A96"/>
    <w:rsid w:val="007C55B7"/>
    <w:rsid w:val="007C6F12"/>
    <w:rsid w:val="007D5F04"/>
    <w:rsid w:val="007E21D9"/>
    <w:rsid w:val="007E7209"/>
    <w:rsid w:val="007F2FDE"/>
    <w:rsid w:val="008048F4"/>
    <w:rsid w:val="00805F44"/>
    <w:rsid w:val="00806544"/>
    <w:rsid w:val="00806AA4"/>
    <w:rsid w:val="00810A47"/>
    <w:rsid w:val="0083134F"/>
    <w:rsid w:val="008371E9"/>
    <w:rsid w:val="00855790"/>
    <w:rsid w:val="00862A8E"/>
    <w:rsid w:val="008678C8"/>
    <w:rsid w:val="0087486E"/>
    <w:rsid w:val="00874FF9"/>
    <w:rsid w:val="008802CB"/>
    <w:rsid w:val="00886AE1"/>
    <w:rsid w:val="008912AC"/>
    <w:rsid w:val="00892C53"/>
    <w:rsid w:val="00896166"/>
    <w:rsid w:val="008A645F"/>
    <w:rsid w:val="008A7194"/>
    <w:rsid w:val="008B1E7C"/>
    <w:rsid w:val="008C7072"/>
    <w:rsid w:val="008D20B2"/>
    <w:rsid w:val="008D2CC5"/>
    <w:rsid w:val="008D754B"/>
    <w:rsid w:val="008E154B"/>
    <w:rsid w:val="008E32AA"/>
    <w:rsid w:val="008F19CD"/>
    <w:rsid w:val="008F2675"/>
    <w:rsid w:val="00902771"/>
    <w:rsid w:val="00904836"/>
    <w:rsid w:val="00915768"/>
    <w:rsid w:val="009161EC"/>
    <w:rsid w:val="00924D90"/>
    <w:rsid w:val="00946463"/>
    <w:rsid w:val="00950578"/>
    <w:rsid w:val="009667DC"/>
    <w:rsid w:val="00972635"/>
    <w:rsid w:val="00983B6A"/>
    <w:rsid w:val="009869AF"/>
    <w:rsid w:val="009961EE"/>
    <w:rsid w:val="009A4CD2"/>
    <w:rsid w:val="009B0CED"/>
    <w:rsid w:val="009B1F7B"/>
    <w:rsid w:val="009B2426"/>
    <w:rsid w:val="009B7296"/>
    <w:rsid w:val="009C2B97"/>
    <w:rsid w:val="009C3078"/>
    <w:rsid w:val="009C36F0"/>
    <w:rsid w:val="009D0D69"/>
    <w:rsid w:val="009D1803"/>
    <w:rsid w:val="009D1FD2"/>
    <w:rsid w:val="009E22AF"/>
    <w:rsid w:val="009E450C"/>
    <w:rsid w:val="009E72F8"/>
    <w:rsid w:val="009F1B10"/>
    <w:rsid w:val="009F66CC"/>
    <w:rsid w:val="00A0550B"/>
    <w:rsid w:val="00A05C7D"/>
    <w:rsid w:val="00A14124"/>
    <w:rsid w:val="00A17366"/>
    <w:rsid w:val="00A458BF"/>
    <w:rsid w:val="00A52D1A"/>
    <w:rsid w:val="00A56427"/>
    <w:rsid w:val="00A629D5"/>
    <w:rsid w:val="00A67A40"/>
    <w:rsid w:val="00A71EB6"/>
    <w:rsid w:val="00A73C38"/>
    <w:rsid w:val="00A83940"/>
    <w:rsid w:val="00A84018"/>
    <w:rsid w:val="00A91AE4"/>
    <w:rsid w:val="00A95F21"/>
    <w:rsid w:val="00AA0650"/>
    <w:rsid w:val="00AA1518"/>
    <w:rsid w:val="00AA4547"/>
    <w:rsid w:val="00AB74BE"/>
    <w:rsid w:val="00AB76F6"/>
    <w:rsid w:val="00AC1014"/>
    <w:rsid w:val="00AC41A2"/>
    <w:rsid w:val="00AC77A5"/>
    <w:rsid w:val="00AC7CFE"/>
    <w:rsid w:val="00AD2768"/>
    <w:rsid w:val="00AD3005"/>
    <w:rsid w:val="00AD3322"/>
    <w:rsid w:val="00AE2A2F"/>
    <w:rsid w:val="00AE758F"/>
    <w:rsid w:val="00B06B74"/>
    <w:rsid w:val="00B07555"/>
    <w:rsid w:val="00B20E67"/>
    <w:rsid w:val="00B21971"/>
    <w:rsid w:val="00B3372D"/>
    <w:rsid w:val="00B41A13"/>
    <w:rsid w:val="00B41E3C"/>
    <w:rsid w:val="00B50C1B"/>
    <w:rsid w:val="00B524A0"/>
    <w:rsid w:val="00B57DC8"/>
    <w:rsid w:val="00B63B07"/>
    <w:rsid w:val="00B66025"/>
    <w:rsid w:val="00B73E63"/>
    <w:rsid w:val="00B7598E"/>
    <w:rsid w:val="00B965A2"/>
    <w:rsid w:val="00BA205F"/>
    <w:rsid w:val="00BA4894"/>
    <w:rsid w:val="00BC6007"/>
    <w:rsid w:val="00BD0F41"/>
    <w:rsid w:val="00BD4DE2"/>
    <w:rsid w:val="00BE3E3B"/>
    <w:rsid w:val="00BF21B2"/>
    <w:rsid w:val="00BF54BC"/>
    <w:rsid w:val="00C00CD0"/>
    <w:rsid w:val="00C01FD9"/>
    <w:rsid w:val="00C14C28"/>
    <w:rsid w:val="00C21C92"/>
    <w:rsid w:val="00C22CC6"/>
    <w:rsid w:val="00C31A1D"/>
    <w:rsid w:val="00C35A1E"/>
    <w:rsid w:val="00C4146A"/>
    <w:rsid w:val="00C44616"/>
    <w:rsid w:val="00C51FB4"/>
    <w:rsid w:val="00C55685"/>
    <w:rsid w:val="00C62BED"/>
    <w:rsid w:val="00C6657E"/>
    <w:rsid w:val="00C81D64"/>
    <w:rsid w:val="00C82B78"/>
    <w:rsid w:val="00C83A44"/>
    <w:rsid w:val="00C84929"/>
    <w:rsid w:val="00C8548D"/>
    <w:rsid w:val="00C91228"/>
    <w:rsid w:val="00C9767A"/>
    <w:rsid w:val="00CA3AB1"/>
    <w:rsid w:val="00CB4486"/>
    <w:rsid w:val="00CB4C86"/>
    <w:rsid w:val="00CB56D0"/>
    <w:rsid w:val="00CB6F49"/>
    <w:rsid w:val="00CC14B1"/>
    <w:rsid w:val="00CC3F87"/>
    <w:rsid w:val="00CD3534"/>
    <w:rsid w:val="00CD6347"/>
    <w:rsid w:val="00CF3A76"/>
    <w:rsid w:val="00D00A89"/>
    <w:rsid w:val="00D019FC"/>
    <w:rsid w:val="00D057B0"/>
    <w:rsid w:val="00D11334"/>
    <w:rsid w:val="00D20076"/>
    <w:rsid w:val="00D205E6"/>
    <w:rsid w:val="00D318B9"/>
    <w:rsid w:val="00D343A3"/>
    <w:rsid w:val="00D365DF"/>
    <w:rsid w:val="00D36790"/>
    <w:rsid w:val="00D37EC7"/>
    <w:rsid w:val="00D435B8"/>
    <w:rsid w:val="00D46EAB"/>
    <w:rsid w:val="00D50D44"/>
    <w:rsid w:val="00D54957"/>
    <w:rsid w:val="00D56114"/>
    <w:rsid w:val="00D63FAB"/>
    <w:rsid w:val="00D77603"/>
    <w:rsid w:val="00D86932"/>
    <w:rsid w:val="00D869BA"/>
    <w:rsid w:val="00D91D7D"/>
    <w:rsid w:val="00DA46F5"/>
    <w:rsid w:val="00DB08F7"/>
    <w:rsid w:val="00DB6CE3"/>
    <w:rsid w:val="00DD24EF"/>
    <w:rsid w:val="00DD6447"/>
    <w:rsid w:val="00DE1520"/>
    <w:rsid w:val="00DE4B82"/>
    <w:rsid w:val="00DF2BB7"/>
    <w:rsid w:val="00DF6721"/>
    <w:rsid w:val="00E00F09"/>
    <w:rsid w:val="00E02700"/>
    <w:rsid w:val="00E11735"/>
    <w:rsid w:val="00E12AE3"/>
    <w:rsid w:val="00E12D41"/>
    <w:rsid w:val="00E334F8"/>
    <w:rsid w:val="00E40EDC"/>
    <w:rsid w:val="00E42FF5"/>
    <w:rsid w:val="00E45974"/>
    <w:rsid w:val="00E53B96"/>
    <w:rsid w:val="00E55226"/>
    <w:rsid w:val="00E57D98"/>
    <w:rsid w:val="00E61674"/>
    <w:rsid w:val="00E76D8B"/>
    <w:rsid w:val="00E86CA0"/>
    <w:rsid w:val="00E948A1"/>
    <w:rsid w:val="00E95720"/>
    <w:rsid w:val="00E9790D"/>
    <w:rsid w:val="00EA0FFC"/>
    <w:rsid w:val="00EA5CC9"/>
    <w:rsid w:val="00EB3678"/>
    <w:rsid w:val="00EB5AE4"/>
    <w:rsid w:val="00EC60CC"/>
    <w:rsid w:val="00ED30D9"/>
    <w:rsid w:val="00ED39F2"/>
    <w:rsid w:val="00ED4FF7"/>
    <w:rsid w:val="00EE1BB8"/>
    <w:rsid w:val="00EF1FCA"/>
    <w:rsid w:val="00F00C79"/>
    <w:rsid w:val="00F03260"/>
    <w:rsid w:val="00F051FF"/>
    <w:rsid w:val="00F11489"/>
    <w:rsid w:val="00F13693"/>
    <w:rsid w:val="00F22FDE"/>
    <w:rsid w:val="00F2429A"/>
    <w:rsid w:val="00F56619"/>
    <w:rsid w:val="00F64758"/>
    <w:rsid w:val="00F678E0"/>
    <w:rsid w:val="00F700E1"/>
    <w:rsid w:val="00F7039E"/>
    <w:rsid w:val="00F72FF5"/>
    <w:rsid w:val="00F75A42"/>
    <w:rsid w:val="00F76EED"/>
    <w:rsid w:val="00F85505"/>
    <w:rsid w:val="00F905F3"/>
    <w:rsid w:val="00F90F2A"/>
    <w:rsid w:val="00FA27F0"/>
    <w:rsid w:val="00FC53EA"/>
    <w:rsid w:val="00FD049C"/>
    <w:rsid w:val="00FD4773"/>
    <w:rsid w:val="00FD7008"/>
    <w:rsid w:val="00FE28E2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4073-EEF4-4C46-AFE0-0286AC0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D9"/>
  </w:style>
  <w:style w:type="paragraph" w:styleId="1">
    <w:name w:val="heading 1"/>
    <w:basedOn w:val="a"/>
    <w:next w:val="a"/>
    <w:link w:val="10"/>
    <w:uiPriority w:val="9"/>
    <w:qFormat/>
    <w:rsid w:val="0024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362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B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A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1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626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36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362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73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73C3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A73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A73C38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C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2448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48D3"/>
  </w:style>
  <w:style w:type="paragraph" w:styleId="af0">
    <w:name w:val="Normal (Web)"/>
    <w:basedOn w:val="a"/>
    <w:semiHidden/>
    <w:rsid w:val="002448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link w:val="af2"/>
    <w:qFormat/>
    <w:rsid w:val="00AD30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56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EE1B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qFormat/>
    <w:rsid w:val="00EE1BB8"/>
    <w:pPr>
      <w:ind w:left="720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basedOn w:val="a0"/>
    <w:link w:val="af1"/>
    <w:locked/>
    <w:rsid w:val="00EE1BB8"/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700E1"/>
  </w:style>
  <w:style w:type="table" w:customStyle="1" w:styleId="13">
    <w:name w:val="Сетка таблицы1"/>
    <w:basedOn w:val="a1"/>
    <w:uiPriority w:val="59"/>
    <w:rsid w:val="00F00C79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.kalin.kubanne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2@kalin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2.kalin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A1BD-5262-4A88-997B-E100765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28</Pages>
  <Words>10319</Words>
  <Characters>58823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69004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</dc:creator>
  <cp:lastModifiedBy>Пользователь Windows</cp:lastModifiedBy>
  <cp:revision>10</cp:revision>
  <cp:lastPrinted>2021-04-22T13:30:00Z</cp:lastPrinted>
  <dcterms:created xsi:type="dcterms:W3CDTF">2022-04-20T13:42:00Z</dcterms:created>
  <dcterms:modified xsi:type="dcterms:W3CDTF">2022-04-20T23:54:00Z</dcterms:modified>
</cp:coreProperties>
</file>